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32820" w14:textId="77777777" w:rsidR="005B46C7" w:rsidRPr="0099716F" w:rsidRDefault="005B46C7" w:rsidP="005B46C7">
      <w:pPr>
        <w:spacing w:after="0" w:line="250" w:lineRule="auto"/>
        <w:ind w:left="0" w:firstLine="0"/>
        <w:jc w:val="center"/>
        <w:rPr>
          <w:rFonts w:ascii="Calibri" w:eastAsia="Calibri" w:hAnsi="Calibri" w:cs="Calibri"/>
          <w:b/>
        </w:rPr>
      </w:pPr>
      <w:r w:rsidRPr="0099716F">
        <w:rPr>
          <w:rFonts w:ascii="Calibri" w:eastAsia="Calibri" w:hAnsi="Calibri" w:cs="Calibri"/>
          <w:b/>
        </w:rPr>
        <w:t>FORMULIR EVALUASI DIRI</w:t>
      </w:r>
    </w:p>
    <w:p w14:paraId="57972166" w14:textId="4D5A3E66" w:rsidR="005B46C7" w:rsidRPr="0099716F" w:rsidRDefault="005B46C7" w:rsidP="005B46C7">
      <w:pPr>
        <w:spacing w:after="0" w:line="250" w:lineRule="auto"/>
        <w:ind w:left="0" w:firstLine="0"/>
        <w:jc w:val="center"/>
        <w:rPr>
          <w:rFonts w:ascii="Calibri" w:eastAsia="Calibri" w:hAnsi="Calibri" w:cs="Calibri"/>
          <w:b/>
        </w:rPr>
      </w:pPr>
      <w:r w:rsidRPr="0099716F">
        <w:rPr>
          <w:rFonts w:ascii="Calibri" w:eastAsia="Calibri" w:hAnsi="Calibri" w:cs="Calibri"/>
          <w:b/>
        </w:rPr>
        <w:t>PROGRAM STUDI  PENDIDIKAN BAHASA INGGRIS</w:t>
      </w:r>
      <w:r w:rsidRPr="0099716F">
        <w:rPr>
          <w:rFonts w:ascii="Calibri" w:eastAsia="Arial" w:hAnsi="Calibri" w:cs="Calibri"/>
          <w:b/>
          <w:sz w:val="22"/>
          <w:szCs w:val="22"/>
        </w:rPr>
        <w:t xml:space="preserve"> </w:t>
      </w:r>
      <w:r w:rsidRPr="0099716F">
        <w:rPr>
          <w:rFonts w:ascii="Calibri" w:eastAsia="Calibri" w:hAnsi="Calibri" w:cs="Calibri"/>
          <w:b/>
        </w:rPr>
        <w:t>PROGRAM SARJANA</w:t>
      </w:r>
    </w:p>
    <w:p w14:paraId="78535684" w14:textId="1A18B4BC" w:rsidR="00E8612E" w:rsidRPr="0099716F" w:rsidRDefault="005B46C7" w:rsidP="005B46C7">
      <w:pPr>
        <w:spacing w:after="106" w:line="249" w:lineRule="auto"/>
        <w:ind w:left="2" w:firstLine="0"/>
        <w:jc w:val="center"/>
        <w:rPr>
          <w:rFonts w:ascii="Calibri" w:eastAsia="Arial" w:hAnsi="Calibri" w:cs="Calibri"/>
          <w:b/>
          <w:sz w:val="22"/>
          <w:szCs w:val="22"/>
        </w:rPr>
      </w:pPr>
      <w:r w:rsidRPr="0099716F">
        <w:rPr>
          <w:rFonts w:ascii="Calibri" w:eastAsia="Calibri" w:hAnsi="Calibri" w:cs="Calibri"/>
          <w:b/>
        </w:rPr>
        <w:t>UNIVERSITAS ISLAM INDONESIA</w:t>
      </w:r>
    </w:p>
    <w:p w14:paraId="61413D27" w14:textId="77777777" w:rsidR="005B46C7" w:rsidRPr="0099716F" w:rsidRDefault="005B46C7" w:rsidP="005B46C7">
      <w:pPr>
        <w:spacing w:after="106" w:line="249" w:lineRule="auto"/>
        <w:ind w:left="2" w:firstLine="0"/>
        <w:jc w:val="left"/>
        <w:rPr>
          <w:rFonts w:ascii="Calibri" w:eastAsia="Arial" w:hAnsi="Calibri" w:cs="Calibri"/>
          <w:b/>
          <w:sz w:val="22"/>
          <w:szCs w:val="22"/>
        </w:rPr>
      </w:pPr>
    </w:p>
    <w:p w14:paraId="302B081B"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Nama Calon                : ______________________________________ </w:t>
      </w:r>
    </w:p>
    <w:p w14:paraId="7DE2BAE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Tempat/Tgl lahir         : ______________________________________ </w:t>
      </w:r>
    </w:p>
    <w:p w14:paraId="7E298B4E"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Alamat                         : ______________________________________ </w:t>
      </w:r>
    </w:p>
    <w:p w14:paraId="1AD2298C"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Nomor Telpon/HP       : ______________________________________ </w:t>
      </w:r>
    </w:p>
    <w:p w14:paraId="0B909D3B" w14:textId="77777777" w:rsidR="00E8612E" w:rsidRPr="0099716F" w:rsidRDefault="00D20AEC">
      <w:pPr>
        <w:spacing w:after="109"/>
        <w:ind w:left="2" w:right="14" w:firstLine="0"/>
        <w:rPr>
          <w:rFonts w:ascii="Calibri" w:eastAsia="Arial" w:hAnsi="Calibri" w:cs="Calibri"/>
          <w:sz w:val="22"/>
          <w:szCs w:val="22"/>
        </w:rPr>
      </w:pPr>
      <w:r w:rsidRPr="0099716F">
        <w:rPr>
          <w:rFonts w:ascii="Calibri" w:eastAsia="Arial" w:hAnsi="Calibri" w:cs="Calibri"/>
          <w:sz w:val="22"/>
          <w:szCs w:val="22"/>
        </w:rPr>
        <w:t xml:space="preserve">Alamat E Mail             : ______________________________________ </w:t>
      </w:r>
    </w:p>
    <w:p w14:paraId="45EC8AD8" w14:textId="77777777" w:rsidR="00E8612E" w:rsidRPr="0099716F" w:rsidRDefault="00E8612E">
      <w:pPr>
        <w:pStyle w:val="Heading2"/>
        <w:spacing w:after="106" w:line="249" w:lineRule="auto"/>
        <w:ind w:left="2" w:right="0" w:firstLine="0"/>
        <w:rPr>
          <w:rFonts w:ascii="Calibri" w:eastAsia="Arial" w:hAnsi="Calibri" w:cs="Calibri"/>
          <w:szCs w:val="22"/>
        </w:rPr>
      </w:pPr>
    </w:p>
    <w:p w14:paraId="1E9752F8" w14:textId="77777777" w:rsidR="00E8612E" w:rsidRPr="0099716F" w:rsidRDefault="00D20AEC">
      <w:pPr>
        <w:pStyle w:val="Heading2"/>
        <w:spacing w:after="106" w:line="249" w:lineRule="auto"/>
        <w:ind w:left="2" w:right="0" w:firstLine="0"/>
        <w:rPr>
          <w:rFonts w:ascii="Calibri" w:eastAsia="Arial" w:hAnsi="Calibri" w:cs="Calibri"/>
          <w:szCs w:val="22"/>
        </w:rPr>
      </w:pPr>
      <w:bookmarkStart w:id="0" w:name="_Toc180415188"/>
      <w:r w:rsidRPr="0099716F">
        <w:rPr>
          <w:rFonts w:ascii="Calibri" w:eastAsia="Arial" w:hAnsi="Calibri" w:cs="Calibri"/>
          <w:szCs w:val="22"/>
        </w:rPr>
        <w:t>Pengantar</w:t>
      </w:r>
      <w:bookmarkEnd w:id="0"/>
      <w:r w:rsidRPr="0099716F">
        <w:rPr>
          <w:rFonts w:ascii="Calibri" w:eastAsia="Arial" w:hAnsi="Calibri" w:cs="Calibri"/>
          <w:szCs w:val="22"/>
        </w:rPr>
        <w:t xml:space="preserve"> </w:t>
      </w:r>
    </w:p>
    <w:p w14:paraId="2E56A70C"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4D533E9E"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Isilah setiap kriteria unjuk kerja atau capaian pembelajaran pada halaman-halaman berikut sesuai dengan tingkat profesiansi yang saudara miliki. Saudara harus jujur dalam melakukan penilaian ini. </w:t>
      </w:r>
    </w:p>
    <w:p w14:paraId="0D960347"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  dan/atau sangat baik tersebut. </w:t>
      </w:r>
    </w:p>
    <w:p w14:paraId="4F086008" w14:textId="77777777" w:rsidR="00E8612E" w:rsidRPr="0099716F" w:rsidRDefault="00D20AEC">
      <w:pPr>
        <w:spacing w:after="0" w:line="259" w:lineRule="auto"/>
        <w:ind w:left="7"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0F58F750"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Identifikasi tingkat profesiensi pencapaian saudara dalam kriteria unjuk kerja atau capaian pembelajaran dengan menggunakan jawaban berikut ini: </w:t>
      </w:r>
    </w:p>
    <w:p w14:paraId="63147AD2" w14:textId="77777777" w:rsidR="00E8612E" w:rsidRPr="0099716F" w:rsidRDefault="00D20AEC">
      <w:pPr>
        <w:spacing w:after="0" w:line="259" w:lineRule="auto"/>
        <w:ind w:left="7" w:firstLine="0"/>
        <w:jc w:val="left"/>
        <w:rPr>
          <w:rFonts w:ascii="Calibri" w:eastAsia="Arial" w:hAnsi="Calibri" w:cs="Calibri"/>
          <w:sz w:val="22"/>
          <w:szCs w:val="22"/>
        </w:rPr>
      </w:pPr>
      <w:r w:rsidRPr="0099716F">
        <w:rPr>
          <w:rFonts w:ascii="Calibri" w:eastAsia="Arial" w:hAnsi="Calibri" w:cs="Calibri"/>
          <w:sz w:val="22"/>
          <w:szCs w:val="22"/>
        </w:rPr>
        <w:t xml:space="preserve"> </w:t>
      </w:r>
    </w:p>
    <w:tbl>
      <w:tblPr>
        <w:tblStyle w:val="a1"/>
        <w:tblW w:w="8928" w:type="dxa"/>
        <w:tblInd w:w="12" w:type="dxa"/>
        <w:tblLayout w:type="fixed"/>
        <w:tblLook w:val="0400" w:firstRow="0" w:lastRow="0" w:firstColumn="0" w:lastColumn="0" w:noHBand="0" w:noVBand="1"/>
      </w:tblPr>
      <w:tblGrid>
        <w:gridCol w:w="2643"/>
        <w:gridCol w:w="6285"/>
      </w:tblGrid>
      <w:tr w:rsidR="00E8612E" w:rsidRPr="0099716F" w14:paraId="75250EA8" w14:textId="77777777">
        <w:trPr>
          <w:trHeight w:val="286"/>
        </w:trPr>
        <w:tc>
          <w:tcPr>
            <w:tcW w:w="2643" w:type="dxa"/>
            <w:tcBorders>
              <w:top w:val="single" w:sz="4" w:space="0" w:color="000000"/>
              <w:left w:val="single" w:sz="4" w:space="0" w:color="000000"/>
              <w:bottom w:val="single" w:sz="4" w:space="0" w:color="000000"/>
              <w:right w:val="single" w:sz="4" w:space="0" w:color="000000"/>
            </w:tcBorders>
          </w:tcPr>
          <w:p w14:paraId="23B8C46D" w14:textId="77777777" w:rsidR="00E8612E" w:rsidRPr="0099716F" w:rsidRDefault="00D20AEC">
            <w:pPr>
              <w:spacing w:line="259" w:lineRule="auto"/>
              <w:ind w:left="0" w:firstLine="0"/>
              <w:rPr>
                <w:rFonts w:ascii="Calibri" w:eastAsia="Arial" w:hAnsi="Calibri" w:cs="Calibri"/>
                <w:sz w:val="22"/>
                <w:szCs w:val="22"/>
              </w:rPr>
            </w:pPr>
            <w:r w:rsidRPr="0099716F">
              <w:rPr>
                <w:rFonts w:ascii="Calibri" w:eastAsia="Arial" w:hAnsi="Calibri" w:cs="Calibri"/>
                <w:b/>
                <w:sz w:val="22"/>
                <w:szCs w:val="22"/>
              </w:rPr>
              <w:t xml:space="preserve">Profisiensi/kemampuan </w:t>
            </w:r>
          </w:p>
        </w:tc>
        <w:tc>
          <w:tcPr>
            <w:tcW w:w="6285" w:type="dxa"/>
            <w:tcBorders>
              <w:top w:val="single" w:sz="4" w:space="0" w:color="000000"/>
              <w:left w:val="single" w:sz="4" w:space="0" w:color="000000"/>
              <w:bottom w:val="single" w:sz="4" w:space="0" w:color="000000"/>
              <w:right w:val="single" w:sz="4" w:space="0" w:color="000000"/>
            </w:tcBorders>
          </w:tcPr>
          <w:p w14:paraId="02543FED"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t xml:space="preserve">Uraian </w:t>
            </w:r>
          </w:p>
        </w:tc>
      </w:tr>
      <w:tr w:rsidR="00E8612E" w:rsidRPr="0099716F" w14:paraId="70242338" w14:textId="77777777">
        <w:trPr>
          <w:trHeight w:val="1117"/>
        </w:trPr>
        <w:tc>
          <w:tcPr>
            <w:tcW w:w="2643" w:type="dxa"/>
            <w:tcBorders>
              <w:top w:val="single" w:sz="4" w:space="0" w:color="000000"/>
              <w:left w:val="single" w:sz="4" w:space="0" w:color="000000"/>
              <w:bottom w:val="single" w:sz="4" w:space="0" w:color="000000"/>
              <w:right w:val="single" w:sz="4" w:space="0" w:color="000000"/>
            </w:tcBorders>
            <w:vAlign w:val="center"/>
          </w:tcPr>
          <w:p w14:paraId="29B03FA4"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698643AD" w14:textId="77777777" w:rsidR="00E8612E" w:rsidRPr="0099716F" w:rsidRDefault="00D20AEC">
            <w:pPr>
              <w:numPr>
                <w:ilvl w:val="0"/>
                <w:numId w:val="4"/>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melakukan tugas ini dengan sangat baik, atau </w:t>
            </w:r>
          </w:p>
          <w:p w14:paraId="5EDF4087" w14:textId="77777777" w:rsidR="00E8612E" w:rsidRPr="0099716F" w:rsidRDefault="00D20AEC">
            <w:pPr>
              <w:numPr>
                <w:ilvl w:val="0"/>
                <w:numId w:val="4"/>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menguasai bahan kajian ini dengan sangat baik, atau </w:t>
            </w:r>
          </w:p>
          <w:p w14:paraId="35BB5E79" w14:textId="77777777" w:rsidR="00E8612E" w:rsidRPr="0099716F" w:rsidRDefault="00D20AEC">
            <w:pPr>
              <w:numPr>
                <w:ilvl w:val="0"/>
                <w:numId w:val="4"/>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memiliki keterampilan ini, selalu digunakan dalam pekerjaan dengan tepat tanpa ada kesalahan </w:t>
            </w:r>
          </w:p>
        </w:tc>
      </w:tr>
      <w:tr w:rsidR="00E8612E" w:rsidRPr="0099716F" w14:paraId="5F2C565D" w14:textId="77777777">
        <w:trPr>
          <w:trHeight w:val="1114"/>
        </w:trPr>
        <w:tc>
          <w:tcPr>
            <w:tcW w:w="2643" w:type="dxa"/>
            <w:tcBorders>
              <w:top w:val="single" w:sz="4" w:space="0" w:color="000000"/>
              <w:left w:val="single" w:sz="4" w:space="0" w:color="000000"/>
              <w:bottom w:val="single" w:sz="4" w:space="0" w:color="000000"/>
              <w:right w:val="single" w:sz="4" w:space="0" w:color="000000"/>
            </w:tcBorders>
            <w:vAlign w:val="center"/>
          </w:tcPr>
          <w:p w14:paraId="3567FE53"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71948E0A" w14:textId="77777777" w:rsidR="00E8612E" w:rsidRPr="0099716F" w:rsidRDefault="00D20AEC">
            <w:pPr>
              <w:numPr>
                <w:ilvl w:val="0"/>
                <w:numId w:val="6"/>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melakukan tugas ini dengan baik, atau </w:t>
            </w:r>
          </w:p>
          <w:p w14:paraId="6B1A184E" w14:textId="77777777" w:rsidR="00E8612E" w:rsidRPr="0099716F" w:rsidRDefault="00D20AEC">
            <w:pPr>
              <w:numPr>
                <w:ilvl w:val="0"/>
                <w:numId w:val="6"/>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menguasai bahan kajian ini dengan baik, atau </w:t>
            </w:r>
          </w:p>
          <w:p w14:paraId="63236025" w14:textId="77777777" w:rsidR="00E8612E" w:rsidRPr="0099716F" w:rsidRDefault="00D20AEC">
            <w:pPr>
              <w:numPr>
                <w:ilvl w:val="0"/>
                <w:numId w:val="6"/>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memiliki keterampilan ini, dan kadang-kadang digunakan dalam pekerjaan  </w:t>
            </w:r>
          </w:p>
        </w:tc>
      </w:tr>
      <w:tr w:rsidR="00E8612E" w:rsidRPr="0099716F" w14:paraId="563C8F54" w14:textId="77777777">
        <w:trPr>
          <w:trHeight w:val="838"/>
        </w:trPr>
        <w:tc>
          <w:tcPr>
            <w:tcW w:w="2643" w:type="dxa"/>
            <w:tcBorders>
              <w:top w:val="single" w:sz="4" w:space="0" w:color="000000"/>
              <w:left w:val="single" w:sz="4" w:space="0" w:color="000000"/>
              <w:bottom w:val="single" w:sz="4" w:space="0" w:color="000000"/>
              <w:right w:val="single" w:sz="4" w:space="0" w:color="000000"/>
            </w:tcBorders>
            <w:vAlign w:val="center"/>
          </w:tcPr>
          <w:p w14:paraId="42FA0F58"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0E2B697B" w14:textId="77777777" w:rsidR="00E8612E" w:rsidRPr="0099716F" w:rsidRDefault="00D20AEC">
            <w:pPr>
              <w:numPr>
                <w:ilvl w:val="0"/>
                <w:numId w:val="8"/>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tidak pernah melakukan tugas ini, atau </w:t>
            </w:r>
          </w:p>
          <w:p w14:paraId="327A443D" w14:textId="77777777" w:rsidR="00E8612E" w:rsidRPr="0099716F" w:rsidRDefault="00D20AEC">
            <w:pPr>
              <w:numPr>
                <w:ilvl w:val="0"/>
                <w:numId w:val="8"/>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tidak menguasai bahan kajian ini, atau </w:t>
            </w:r>
          </w:p>
          <w:p w14:paraId="1798A69D" w14:textId="77777777" w:rsidR="00E8612E" w:rsidRPr="0099716F" w:rsidRDefault="00D20AEC">
            <w:pPr>
              <w:numPr>
                <w:ilvl w:val="0"/>
                <w:numId w:val="8"/>
              </w:numPr>
              <w:spacing w:line="259" w:lineRule="auto"/>
              <w:ind w:left="369" w:hanging="283"/>
              <w:jc w:val="left"/>
              <w:rPr>
                <w:rFonts w:ascii="Calibri" w:eastAsia="Arial" w:hAnsi="Calibri" w:cs="Calibri"/>
                <w:sz w:val="22"/>
                <w:szCs w:val="22"/>
              </w:rPr>
            </w:pPr>
            <w:r w:rsidRPr="0099716F">
              <w:rPr>
                <w:rFonts w:ascii="Calibri" w:eastAsia="Arial" w:hAnsi="Calibri" w:cs="Calibri"/>
                <w:sz w:val="22"/>
                <w:szCs w:val="22"/>
              </w:rPr>
              <w:t xml:space="preserve">Saya tidak memiliki keterampilan ini </w:t>
            </w:r>
          </w:p>
        </w:tc>
      </w:tr>
    </w:tbl>
    <w:p w14:paraId="6C536F7E" w14:textId="77777777" w:rsidR="00E8612E" w:rsidRPr="0099716F" w:rsidRDefault="00D20AEC">
      <w:pPr>
        <w:spacing w:after="96" w:line="259" w:lineRule="auto"/>
        <w:ind w:left="7"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57E916C7" w14:textId="77777777" w:rsidR="00E8612E" w:rsidRPr="0099716F" w:rsidRDefault="00D20AEC">
      <w:pPr>
        <w:spacing w:after="113"/>
        <w:ind w:left="2" w:right="14" w:firstLine="0"/>
        <w:rPr>
          <w:rFonts w:ascii="Calibri" w:eastAsia="Arial" w:hAnsi="Calibri" w:cs="Calibri"/>
          <w:sz w:val="22"/>
          <w:szCs w:val="22"/>
        </w:rPr>
      </w:pPr>
      <w:r w:rsidRPr="0099716F">
        <w:rPr>
          <w:rFonts w:ascii="Calibri" w:eastAsia="Arial" w:hAnsi="Calibri" w:cs="Calibri"/>
          <w:sz w:val="22"/>
          <w:szCs w:val="22"/>
        </w:rPr>
        <w:t xml:space="preserve">Bukti yang dapat digunakan untuk mendukung klaim saudara atas pencapaian profesiensi yang baik dan atau sangat baik tersebut adalah: </w:t>
      </w:r>
    </w:p>
    <w:p w14:paraId="241BC09D" w14:textId="77777777" w:rsidR="00E8612E" w:rsidRPr="0099716F" w:rsidRDefault="00D20AEC">
      <w:pPr>
        <w:numPr>
          <w:ilvl w:val="0"/>
          <w:numId w:val="3"/>
        </w:numPr>
        <w:ind w:right="14"/>
        <w:rPr>
          <w:rFonts w:ascii="Calibri" w:eastAsia="Arial" w:hAnsi="Calibri" w:cs="Calibri"/>
          <w:sz w:val="22"/>
          <w:szCs w:val="22"/>
        </w:rPr>
      </w:pPr>
      <w:r w:rsidRPr="0099716F">
        <w:rPr>
          <w:rFonts w:ascii="Calibri" w:eastAsia="Arial" w:hAnsi="Calibri" w:cs="Calibri"/>
          <w:sz w:val="22"/>
          <w:szCs w:val="22"/>
        </w:rPr>
        <w:t xml:space="preserve">Untuk Rekognisi dari Capaian Pembelajaran Formal sebelumnya, yaitu untuk calon mahasiswa yang mengajukan rekognisi Capaian Pembelajaran yang diperoleh dari pendidikan formal pada Program Studi pada Perguruan Tinggi sebelumnya, misal, pernah mengikuti kuliah di Perguruan Tinggi, baik selesai maupun tidak selesai/putus kuliah, maka calon dapat mengajukan bukti </w:t>
      </w:r>
      <w:r w:rsidRPr="0099716F">
        <w:rPr>
          <w:rFonts w:ascii="Calibri" w:eastAsia="Arial" w:hAnsi="Calibri" w:cs="Calibri"/>
          <w:sz w:val="22"/>
          <w:szCs w:val="22"/>
        </w:rPr>
        <w:lastRenderedPageBreak/>
        <w:t xml:space="preserve">berupa, Ijazah dan/atau Transkrip Nilai, atau Surat Keterangan Lulus Mata Kuliah yang pernah ditempuh di jenjang Pendidikan Tinggi sebelumnya, dan dilengkapi dengan informasi silabusnya. </w:t>
      </w:r>
    </w:p>
    <w:p w14:paraId="57B90539" w14:textId="77777777" w:rsidR="00E8612E" w:rsidRPr="0099716F" w:rsidRDefault="00D20AEC">
      <w:pPr>
        <w:spacing w:after="0" w:line="259" w:lineRule="auto"/>
        <w:ind w:left="434"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700A52C4" w14:textId="77777777" w:rsidR="00E8612E" w:rsidRPr="0099716F" w:rsidRDefault="00D20AEC">
      <w:pPr>
        <w:numPr>
          <w:ilvl w:val="0"/>
          <w:numId w:val="3"/>
        </w:numPr>
        <w:spacing w:after="117"/>
        <w:ind w:right="14"/>
        <w:rPr>
          <w:rFonts w:ascii="Calibri" w:eastAsia="Arial" w:hAnsi="Calibri" w:cs="Calibri"/>
          <w:sz w:val="22"/>
          <w:szCs w:val="22"/>
        </w:rPr>
      </w:pPr>
      <w:r w:rsidRPr="0099716F">
        <w:rPr>
          <w:rFonts w:ascii="Calibri" w:eastAsia="Arial" w:hAnsi="Calibri" w:cs="Calibri"/>
          <w:sz w:val="22"/>
          <w:szCs w:val="22"/>
        </w:rPr>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57161B18"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Daftar Riwayat pekerjaan dengan rincian tugas yang dilakukan (</w:t>
      </w:r>
      <w:r w:rsidRPr="0099716F">
        <w:rPr>
          <w:rFonts w:ascii="Calibri" w:eastAsia="Arial" w:hAnsi="Calibri" w:cs="Calibri"/>
          <w:i/>
          <w:sz w:val="22"/>
          <w:szCs w:val="22"/>
        </w:rPr>
        <w:t>lihat lampiran</w:t>
      </w:r>
      <w:r w:rsidRPr="0099716F">
        <w:rPr>
          <w:rFonts w:ascii="Calibri" w:eastAsia="Arial" w:hAnsi="Calibri" w:cs="Calibri"/>
          <w:sz w:val="22"/>
          <w:szCs w:val="22"/>
        </w:rPr>
        <w:t xml:space="preserve">); </w:t>
      </w:r>
    </w:p>
    <w:p w14:paraId="061A4528"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Sertifikat Kompetensi; </w:t>
      </w:r>
    </w:p>
    <w:p w14:paraId="38DBD66A"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Sertifikat pengoperasian/lisensi; (misalnya, operator forklift, crane,dsb.); </w:t>
      </w:r>
    </w:p>
    <w:p w14:paraId="64BD73E7"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Foto atau video pekerjaan yang pernah dilakukan; </w:t>
      </w:r>
    </w:p>
    <w:p w14:paraId="53144520"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Buku harian; </w:t>
      </w:r>
    </w:p>
    <w:p w14:paraId="4BACBF28"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Lembar tugas / lembar kerja ketika bekerja di perusahaan; </w:t>
      </w:r>
    </w:p>
    <w:p w14:paraId="3D2E35E7"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Dokumen analisis/perancangan (parsial atau lengkap) ketika bekerja di perusahaan; </w:t>
      </w:r>
    </w:p>
    <w:p w14:paraId="30D6A6A0"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Logbook; </w:t>
      </w:r>
    </w:p>
    <w:p w14:paraId="35C31B72"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Catatan pelatihan di lokasi tempat kerja; </w:t>
      </w:r>
    </w:p>
    <w:p w14:paraId="1900BDA8"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Keanggotaan asosiasi profesi yang relevan; </w:t>
      </w:r>
    </w:p>
    <w:p w14:paraId="4C789652"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Referensi / surat keterangan/ laporan verifikasi pihak ketiga dari pemberi kerja / supervisor; </w:t>
      </w:r>
    </w:p>
    <w:p w14:paraId="492B9BC9"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Penghargaan dari industri; dan </w:t>
      </w:r>
    </w:p>
    <w:p w14:paraId="29043940" w14:textId="77777777" w:rsidR="00E8612E" w:rsidRPr="0099716F" w:rsidRDefault="00D20AEC">
      <w:pPr>
        <w:numPr>
          <w:ilvl w:val="1"/>
          <w:numId w:val="3"/>
        </w:numPr>
        <w:ind w:right="14" w:hanging="425"/>
        <w:rPr>
          <w:rFonts w:ascii="Calibri" w:hAnsi="Calibri" w:cs="Calibri"/>
          <w:sz w:val="22"/>
          <w:szCs w:val="22"/>
        </w:rPr>
      </w:pPr>
      <w:r w:rsidRPr="0099716F">
        <w:rPr>
          <w:rFonts w:ascii="Calibri" w:eastAsia="Arial" w:hAnsi="Calibri" w:cs="Calibri"/>
          <w:sz w:val="22"/>
          <w:szCs w:val="22"/>
        </w:rPr>
        <w:t xml:space="preserve">Penilaian kinerja dari perusahaan </w:t>
      </w:r>
    </w:p>
    <w:p w14:paraId="22150DD0" w14:textId="77777777" w:rsidR="00E8612E" w:rsidRPr="0099716F" w:rsidRDefault="00D20AEC">
      <w:pPr>
        <w:spacing w:after="96" w:line="259" w:lineRule="auto"/>
        <w:ind w:left="7"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1CBFBBEE" w14:textId="77777777" w:rsidR="00E8612E" w:rsidRPr="0099716F" w:rsidRDefault="00D20AEC">
      <w:pPr>
        <w:spacing w:after="114"/>
        <w:ind w:left="2" w:right="14" w:firstLine="0"/>
        <w:rPr>
          <w:rFonts w:ascii="Calibri" w:eastAsia="Arial" w:hAnsi="Calibri" w:cs="Calibri"/>
          <w:sz w:val="22"/>
          <w:szCs w:val="22"/>
        </w:rPr>
      </w:pPr>
      <w:r w:rsidRPr="0099716F">
        <w:rPr>
          <w:rFonts w:ascii="Calibri" w:eastAsia="Arial" w:hAnsi="Calibri" w:cs="Calibri"/>
          <w:sz w:val="22"/>
          <w:szCs w:val="22"/>
        </w:rPr>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02996B5D" w14:textId="77777777" w:rsidR="00E8612E" w:rsidRPr="0099716F" w:rsidRDefault="00D20AEC">
      <w:pPr>
        <w:numPr>
          <w:ilvl w:val="1"/>
          <w:numId w:val="5"/>
        </w:numPr>
        <w:ind w:right="14" w:hanging="360"/>
        <w:rPr>
          <w:rFonts w:ascii="Calibri" w:eastAsia="Arial" w:hAnsi="Calibri" w:cs="Calibri"/>
          <w:sz w:val="22"/>
          <w:szCs w:val="22"/>
        </w:rPr>
      </w:pPr>
      <w:r w:rsidRPr="0099716F">
        <w:rPr>
          <w:rFonts w:ascii="Calibri" w:eastAsia="Arial" w:hAnsi="Calibri" w:cs="Calibri"/>
          <w:b/>
          <w:i/>
          <w:sz w:val="22"/>
          <w:szCs w:val="22"/>
        </w:rPr>
        <w:t>Sahih (Valid)</w:t>
      </w:r>
      <w:r w:rsidRPr="0099716F">
        <w:rPr>
          <w:rFonts w:ascii="Calibri" w:eastAsia="Arial" w:hAnsi="Calibri" w:cs="Calibri"/>
          <w:sz w:val="22"/>
          <w:szCs w:val="22"/>
        </w:rPr>
        <w:t xml:space="preserve">: ada hubungan yang jelas antara persyaratan bukti dari unit kompetensi/mata kuliah yang akan dinilai dengan bukti yang menjadi dasar penilaian; </w:t>
      </w:r>
    </w:p>
    <w:p w14:paraId="52B8705A" w14:textId="77777777" w:rsidR="00E8612E" w:rsidRPr="0099716F" w:rsidRDefault="00D20AEC">
      <w:pPr>
        <w:numPr>
          <w:ilvl w:val="1"/>
          <w:numId w:val="5"/>
        </w:numPr>
        <w:ind w:right="14" w:hanging="360"/>
        <w:rPr>
          <w:rFonts w:ascii="Calibri" w:eastAsia="Arial" w:hAnsi="Calibri" w:cs="Calibri"/>
          <w:sz w:val="22"/>
          <w:szCs w:val="22"/>
        </w:rPr>
      </w:pPr>
      <w:r w:rsidRPr="0099716F">
        <w:rPr>
          <w:rFonts w:ascii="Calibri" w:eastAsia="Arial" w:hAnsi="Calibri" w:cs="Calibri"/>
          <w:b/>
          <w:sz w:val="22"/>
          <w:szCs w:val="22"/>
        </w:rPr>
        <w:t>Otentik/Asli</w:t>
      </w:r>
      <w:r w:rsidRPr="0099716F">
        <w:rPr>
          <w:rFonts w:ascii="Calibri" w:eastAsia="Arial" w:hAnsi="Calibri" w:cs="Calibri"/>
          <w:sz w:val="22"/>
          <w:szCs w:val="22"/>
        </w:rPr>
        <w:t xml:space="preserve">: dapat dibuktikan bahwa buktinya adalah karya calon sendiri. </w:t>
      </w:r>
    </w:p>
    <w:p w14:paraId="08BB14ED" w14:textId="77777777" w:rsidR="00E8612E" w:rsidRPr="0099716F" w:rsidRDefault="00D20AEC">
      <w:pPr>
        <w:numPr>
          <w:ilvl w:val="1"/>
          <w:numId w:val="5"/>
        </w:numPr>
        <w:ind w:right="14" w:hanging="360"/>
        <w:rPr>
          <w:rFonts w:ascii="Calibri" w:eastAsia="Arial" w:hAnsi="Calibri" w:cs="Calibri"/>
          <w:sz w:val="22"/>
          <w:szCs w:val="22"/>
        </w:rPr>
      </w:pPr>
      <w:r w:rsidRPr="0099716F">
        <w:rPr>
          <w:rFonts w:ascii="Calibri" w:eastAsia="Arial" w:hAnsi="Calibri" w:cs="Calibri"/>
          <w:b/>
          <w:i/>
          <w:sz w:val="22"/>
          <w:szCs w:val="22"/>
        </w:rPr>
        <w:t>Terkini</w:t>
      </w:r>
      <w:r w:rsidRPr="0099716F">
        <w:rPr>
          <w:rFonts w:ascii="Calibri" w:eastAsia="Arial" w:hAnsi="Calibri" w:cs="Calibri"/>
          <w:sz w:val="22"/>
          <w:szCs w:val="22"/>
        </w:rPr>
        <w:t xml:space="preserve">: bukti menunjukkan pengetahuan dan keterampilan kandidat saat ini; </w:t>
      </w:r>
    </w:p>
    <w:p w14:paraId="0C1E859E" w14:textId="77777777" w:rsidR="00E8612E" w:rsidRPr="0099716F" w:rsidRDefault="00D20AEC">
      <w:pPr>
        <w:numPr>
          <w:ilvl w:val="1"/>
          <w:numId w:val="5"/>
        </w:numPr>
        <w:ind w:right="14" w:hanging="360"/>
        <w:rPr>
          <w:rFonts w:ascii="Calibri" w:eastAsia="Arial" w:hAnsi="Calibri" w:cs="Calibri"/>
          <w:sz w:val="22"/>
          <w:szCs w:val="22"/>
        </w:rPr>
      </w:pPr>
      <w:r w:rsidRPr="0099716F">
        <w:rPr>
          <w:rFonts w:ascii="Calibri" w:eastAsia="Arial" w:hAnsi="Calibri" w:cs="Calibri"/>
          <w:b/>
          <w:i/>
          <w:sz w:val="22"/>
          <w:szCs w:val="22"/>
        </w:rPr>
        <w:t>Cukup/Memadai</w:t>
      </w:r>
      <w:r w:rsidRPr="0099716F">
        <w:rPr>
          <w:rFonts w:ascii="Calibri" w:eastAsia="Arial" w:hAnsi="Calibri" w:cs="Calibri"/>
          <w:sz w:val="22"/>
          <w:szCs w:val="22"/>
        </w:rPr>
        <w:t xml:space="preserve">: kriteria mengacu kepada kriteria unjuk kerja dan panduan bukti: mendemonstrasikan kompetensi selama periode waktu tertentu;  mengacu kepada semua dimensi kompetensi; dan mendemonstrasikan kompetensi dalam konteks yang berbeda; </w:t>
      </w:r>
    </w:p>
    <w:p w14:paraId="09F8B6C0" w14:textId="77777777" w:rsidR="00E8612E" w:rsidRPr="0099716F" w:rsidRDefault="00D20AEC">
      <w:pPr>
        <w:spacing w:after="0" w:line="259" w:lineRule="auto"/>
        <w:ind w:left="7"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258787A5"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5B6B78A4" w14:textId="77777777" w:rsidR="00E8612E" w:rsidRPr="0099716F" w:rsidRDefault="00D20AEC">
      <w:pPr>
        <w:spacing w:after="0" w:line="259" w:lineRule="auto"/>
        <w:ind w:left="7"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45001228" w14:textId="77777777" w:rsidR="00E8612E" w:rsidRPr="0099716F" w:rsidRDefault="00D20AEC">
      <w:pPr>
        <w:spacing w:after="0" w:line="259" w:lineRule="auto"/>
        <w:ind w:left="7" w:firstLine="0"/>
        <w:jc w:val="left"/>
        <w:rPr>
          <w:rFonts w:ascii="Calibri" w:eastAsia="Arial" w:hAnsi="Calibri" w:cs="Calibri"/>
          <w:sz w:val="22"/>
          <w:szCs w:val="22"/>
        </w:rPr>
        <w:sectPr w:rsidR="00E8612E" w:rsidRPr="0099716F">
          <w:headerReference w:type="default" r:id="rId9"/>
          <w:footerReference w:type="even" r:id="rId10"/>
          <w:footerReference w:type="default" r:id="rId11"/>
          <w:footerReference w:type="first" r:id="rId12"/>
          <w:pgSz w:w="11921" w:h="16841"/>
          <w:pgMar w:top="1426" w:right="1389" w:bottom="1760" w:left="1582" w:header="720" w:footer="737" w:gutter="0"/>
          <w:pgNumType w:start="1"/>
          <w:cols w:space="720"/>
        </w:sectPr>
      </w:pPr>
      <w:r w:rsidRPr="0099716F">
        <w:rPr>
          <w:rFonts w:ascii="Calibri" w:eastAsia="Arial" w:hAnsi="Calibri" w:cs="Calibri"/>
          <w:sz w:val="22"/>
          <w:szCs w:val="22"/>
        </w:rPr>
        <w:t xml:space="preserve"> </w:t>
      </w:r>
    </w:p>
    <w:p w14:paraId="2EC5558F" w14:textId="62443189" w:rsidR="00E8612E" w:rsidRPr="0099716F" w:rsidRDefault="00D20AEC">
      <w:pPr>
        <w:spacing w:after="10" w:line="249" w:lineRule="auto"/>
        <w:ind w:left="2" w:firstLine="0"/>
        <w:jc w:val="left"/>
        <w:rPr>
          <w:rFonts w:ascii="Calibri" w:eastAsia="Arial" w:hAnsi="Calibri" w:cs="Calibri"/>
          <w:sz w:val="22"/>
          <w:szCs w:val="22"/>
          <w:highlight w:val="yellow"/>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sz w:val="22"/>
          <w:szCs w:val="22"/>
        </w:rPr>
        <w:t>Integrated English Skills 1</w:t>
      </w:r>
      <w:r w:rsid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SPB121)</w:t>
      </w:r>
      <w:r w:rsidRPr="0099716F">
        <w:rPr>
          <w:rFonts w:ascii="Calibri" w:eastAsia="Arial" w:hAnsi="Calibri" w:cs="Calibri"/>
          <w:b/>
          <w:sz w:val="22"/>
          <w:szCs w:val="22"/>
        </w:rPr>
        <w:t xml:space="preserve"> </w:t>
      </w:r>
    </w:p>
    <w:p w14:paraId="63701E4C" w14:textId="2D0AC313"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Interpreting spoken and written authentic texts involving the use of English as a Lingua Franca in daily life; practicing interpersonal communication in daily settings; producing spoken and written texts commonly used in daily settings</w:t>
      </w:r>
    </w:p>
    <w:p w14:paraId="0FD2D9C9" w14:textId="77777777" w:rsidR="0063674B" w:rsidRPr="0099716F" w:rsidRDefault="0063674B">
      <w:pPr>
        <w:ind w:left="2" w:right="14" w:firstLine="0"/>
        <w:rPr>
          <w:rFonts w:ascii="Calibri" w:eastAsia="Arial" w:hAnsi="Calibri" w:cs="Calibri"/>
          <w:sz w:val="22"/>
          <w:szCs w:val="22"/>
        </w:rPr>
      </w:pPr>
    </w:p>
    <w:tbl>
      <w:tblPr>
        <w:tblStyle w:val="a2"/>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155"/>
        <w:gridCol w:w="3600"/>
      </w:tblGrid>
      <w:tr w:rsidR="00E8612E" w:rsidRPr="0099716F" w14:paraId="6B6B2FC4" w14:textId="77777777" w:rsidTr="0063674B">
        <w:trPr>
          <w:trHeight w:val="683"/>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F473129" w14:textId="77777777" w:rsidR="00E8612E" w:rsidRPr="0099716F" w:rsidRDefault="00D20AEC" w:rsidP="0063674B">
            <w:pPr>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2FFDFB29" w14:textId="7EEDBCE9" w:rsidR="00E8612E" w:rsidRPr="0099716F" w:rsidRDefault="00D20AEC" w:rsidP="0063674B">
            <w:pPr>
              <w:ind w:left="0" w:firstLine="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3D9919F4" w14:textId="77777777" w:rsidR="00E8612E" w:rsidRPr="0099716F" w:rsidRDefault="00D20AEC" w:rsidP="0063674B">
            <w:pPr>
              <w:ind w:left="0" w:right="42" w:firstLine="0"/>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585791D" w14:textId="77777777" w:rsidR="00E8612E" w:rsidRPr="0099716F" w:rsidRDefault="00D20AEC" w:rsidP="0063674B">
            <w:pPr>
              <w:ind w:left="0" w:firstLine="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55" w:type="dxa"/>
            <w:tcBorders>
              <w:top w:val="single" w:sz="4" w:space="0" w:color="000000"/>
              <w:left w:val="single" w:sz="4" w:space="0" w:color="000000"/>
              <w:bottom w:val="single" w:sz="4" w:space="0" w:color="000000"/>
              <w:right w:val="nil"/>
            </w:tcBorders>
            <w:shd w:val="clear" w:color="auto" w:fill="FFFFCC"/>
          </w:tcPr>
          <w:p w14:paraId="5C840E59" w14:textId="77777777" w:rsidR="00E8612E" w:rsidRPr="0099716F" w:rsidRDefault="00E8612E" w:rsidP="0063674B">
            <w:pPr>
              <w:ind w:left="0" w:firstLine="0"/>
              <w:jc w:val="left"/>
              <w:rPr>
                <w:rFonts w:ascii="Calibri" w:eastAsia="Arial" w:hAnsi="Calibri" w:cs="Calibri"/>
                <w:sz w:val="22"/>
                <w:szCs w:val="22"/>
              </w:rPr>
            </w:pPr>
          </w:p>
        </w:tc>
        <w:tc>
          <w:tcPr>
            <w:tcW w:w="3600" w:type="dxa"/>
            <w:tcBorders>
              <w:top w:val="single" w:sz="4" w:space="0" w:color="000000"/>
              <w:left w:val="nil"/>
              <w:bottom w:val="single" w:sz="4" w:space="0" w:color="000000"/>
              <w:right w:val="single" w:sz="4" w:space="0" w:color="000000"/>
            </w:tcBorders>
            <w:shd w:val="clear" w:color="auto" w:fill="FFFFCC"/>
            <w:vAlign w:val="center"/>
          </w:tcPr>
          <w:p w14:paraId="51274ABE" w14:textId="77777777" w:rsidR="00E8612E" w:rsidRPr="0099716F" w:rsidRDefault="00D20AEC" w:rsidP="0063674B">
            <w:pPr>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341F0DBF" w14:textId="77777777">
        <w:trPr>
          <w:trHeight w:val="508"/>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A145CC1" w14:textId="77777777" w:rsidR="00E8612E" w:rsidRPr="0099716F" w:rsidRDefault="00E8612E" w:rsidP="0063674B">
            <w:pPr>
              <w:widowControl w:val="0"/>
              <w:pBdr>
                <w:top w:val="nil"/>
                <w:left w:val="nil"/>
                <w:bottom w:val="nil"/>
                <w:right w:val="nil"/>
                <w:between w:val="nil"/>
              </w:pBdr>
              <w:ind w:left="0" w:firstLine="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4A3716FA" w14:textId="77777777" w:rsidR="00E8612E" w:rsidRPr="0099716F" w:rsidRDefault="00D20AEC" w:rsidP="0063674B">
            <w:pPr>
              <w:ind w:left="0" w:firstLine="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E795DDF" w14:textId="77777777" w:rsidR="00E8612E" w:rsidRPr="0099716F" w:rsidRDefault="00D20AEC" w:rsidP="0063674B">
            <w:pPr>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511300D0" w14:textId="77777777" w:rsidR="00E8612E" w:rsidRPr="0099716F" w:rsidRDefault="00D20AEC" w:rsidP="0063674B">
            <w:pPr>
              <w:ind w:left="0" w:firstLine="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1130C5E" w14:textId="77777777" w:rsidR="00E8612E" w:rsidRPr="0099716F" w:rsidRDefault="00D20AEC" w:rsidP="0063674B">
            <w:pPr>
              <w:ind w:left="0" w:right="38" w:firstLine="0"/>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2CE6610" w14:textId="77777777" w:rsidR="00E8612E" w:rsidRPr="0099716F" w:rsidRDefault="00D20AEC" w:rsidP="0063674B">
            <w:pPr>
              <w:ind w:left="0" w:right="40" w:firstLine="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2E4D94" w14:textId="77777777" w:rsidR="00E8612E" w:rsidRPr="0099716F" w:rsidRDefault="00D20AEC" w:rsidP="0063674B">
            <w:pPr>
              <w:ind w:left="0" w:right="39" w:firstLine="0"/>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62F179" w14:textId="77777777" w:rsidR="00E8612E" w:rsidRPr="0099716F" w:rsidRDefault="00D20AEC" w:rsidP="0063674B">
            <w:pPr>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55" w:type="dxa"/>
            <w:tcBorders>
              <w:top w:val="single" w:sz="4" w:space="0" w:color="000000"/>
              <w:left w:val="single" w:sz="4" w:space="0" w:color="000000"/>
              <w:bottom w:val="single" w:sz="4" w:space="0" w:color="000000"/>
              <w:right w:val="single" w:sz="4" w:space="0" w:color="000000"/>
            </w:tcBorders>
            <w:shd w:val="clear" w:color="auto" w:fill="FFFFCC"/>
          </w:tcPr>
          <w:p w14:paraId="78D6661A" w14:textId="77777777" w:rsidR="00E8612E" w:rsidRPr="0099716F" w:rsidRDefault="00D20AEC" w:rsidP="0063674B">
            <w:pPr>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0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17E7A8" w14:textId="77777777" w:rsidR="00E8612E" w:rsidRPr="0099716F" w:rsidRDefault="00D20AEC" w:rsidP="0063674B">
            <w:pPr>
              <w:ind w:left="0" w:right="36" w:firstLine="0"/>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5DCE8F9A" w14:textId="77777777">
        <w:trPr>
          <w:trHeight w:val="601"/>
        </w:trPr>
        <w:tc>
          <w:tcPr>
            <w:tcW w:w="4380" w:type="dxa"/>
            <w:tcBorders>
              <w:top w:val="single" w:sz="4" w:space="0" w:color="000000"/>
              <w:left w:val="single" w:sz="4" w:space="0" w:color="000000"/>
              <w:bottom w:val="single" w:sz="4" w:space="0" w:color="000000"/>
              <w:right w:val="single" w:sz="4" w:space="0" w:color="000000"/>
            </w:tcBorders>
          </w:tcPr>
          <w:p w14:paraId="265F1994"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t>Mampu memahami dan menginterpretasikan teks lisan dan tulisan autentik</w:t>
            </w:r>
            <w:r w:rsidRPr="0099716F">
              <w:rPr>
                <w:rFonts w:ascii="Calibri" w:eastAsia="Arial" w:hAnsi="Calibri" w:cs="Calibri"/>
                <w:sz w:val="22"/>
                <w:szCs w:val="22"/>
              </w:rPr>
              <w:t xml:space="preserve"> yang melibatkan penggunaan Bahasa Inggris sebagai lingua franca dalam berbagai konteks kehidupan sehari-hari.</w:t>
            </w:r>
          </w:p>
        </w:tc>
        <w:tc>
          <w:tcPr>
            <w:tcW w:w="930" w:type="dxa"/>
            <w:tcBorders>
              <w:top w:val="single" w:sz="4" w:space="0" w:color="000000"/>
              <w:left w:val="single" w:sz="4" w:space="0" w:color="000000"/>
              <w:bottom w:val="single" w:sz="4" w:space="0" w:color="000000"/>
              <w:right w:val="single" w:sz="4" w:space="0" w:color="000000"/>
            </w:tcBorders>
            <w:vAlign w:val="center"/>
          </w:tcPr>
          <w:p w14:paraId="2964F74B"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16FB863"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56017406"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10CCDDA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1E60107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66651D1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019F67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55" w:type="dxa"/>
            <w:tcBorders>
              <w:top w:val="single" w:sz="4" w:space="0" w:color="000000"/>
              <w:left w:val="single" w:sz="4" w:space="0" w:color="000000"/>
              <w:bottom w:val="single" w:sz="4" w:space="0" w:color="000000"/>
              <w:right w:val="single" w:sz="4" w:space="0" w:color="000000"/>
            </w:tcBorders>
            <w:vAlign w:val="center"/>
          </w:tcPr>
          <w:p w14:paraId="0F10F76B"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00" w:type="dxa"/>
            <w:tcBorders>
              <w:top w:val="single" w:sz="4" w:space="0" w:color="000000"/>
              <w:left w:val="single" w:sz="4" w:space="0" w:color="000000"/>
              <w:bottom w:val="single" w:sz="4" w:space="0" w:color="000000"/>
              <w:right w:val="single" w:sz="4" w:space="0" w:color="000000"/>
            </w:tcBorders>
            <w:vAlign w:val="center"/>
          </w:tcPr>
          <w:p w14:paraId="18F08297"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38420777" w14:textId="77777777">
        <w:trPr>
          <w:trHeight w:val="497"/>
        </w:trPr>
        <w:tc>
          <w:tcPr>
            <w:tcW w:w="4380" w:type="dxa"/>
            <w:tcBorders>
              <w:top w:val="single" w:sz="4" w:space="0" w:color="000000"/>
              <w:left w:val="single" w:sz="4" w:space="0" w:color="000000"/>
              <w:bottom w:val="single" w:sz="4" w:space="0" w:color="000000"/>
              <w:right w:val="single" w:sz="4" w:space="0" w:color="000000"/>
            </w:tcBorders>
          </w:tcPr>
          <w:p w14:paraId="5868025A"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t>Mampu berkomunikasi secara interpersonal</w:t>
            </w:r>
            <w:r w:rsidRPr="0099716F">
              <w:rPr>
                <w:rFonts w:ascii="Calibri" w:eastAsia="Arial" w:hAnsi="Calibri" w:cs="Calibri"/>
                <w:sz w:val="22"/>
                <w:szCs w:val="22"/>
              </w:rPr>
              <w:t xml:space="preserve"> dalam situasi sehari-hari, menggunakan Bahasa Inggris yang sesuai dengan norma sosial dan kultural.</w:t>
            </w:r>
          </w:p>
        </w:tc>
        <w:tc>
          <w:tcPr>
            <w:tcW w:w="930" w:type="dxa"/>
            <w:tcBorders>
              <w:top w:val="single" w:sz="4" w:space="0" w:color="000000"/>
              <w:left w:val="single" w:sz="4" w:space="0" w:color="000000"/>
              <w:bottom w:val="single" w:sz="4" w:space="0" w:color="000000"/>
              <w:right w:val="single" w:sz="4" w:space="0" w:color="000000"/>
            </w:tcBorders>
            <w:vAlign w:val="center"/>
          </w:tcPr>
          <w:p w14:paraId="292F16C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E88BEB6"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2F09025E"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07AC971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032DC12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D58911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19C2427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55" w:type="dxa"/>
            <w:tcBorders>
              <w:top w:val="single" w:sz="4" w:space="0" w:color="000000"/>
              <w:left w:val="single" w:sz="4" w:space="0" w:color="000000"/>
              <w:bottom w:val="single" w:sz="4" w:space="0" w:color="000000"/>
              <w:right w:val="single" w:sz="4" w:space="0" w:color="000000"/>
            </w:tcBorders>
            <w:vAlign w:val="center"/>
          </w:tcPr>
          <w:p w14:paraId="4C7BF744"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600" w:type="dxa"/>
            <w:tcBorders>
              <w:top w:val="single" w:sz="4" w:space="0" w:color="000000"/>
              <w:left w:val="single" w:sz="4" w:space="0" w:color="000000"/>
              <w:bottom w:val="single" w:sz="4" w:space="0" w:color="000000"/>
              <w:right w:val="single" w:sz="4" w:space="0" w:color="000000"/>
            </w:tcBorders>
            <w:vAlign w:val="center"/>
          </w:tcPr>
          <w:p w14:paraId="4AC9BC1A" w14:textId="77777777" w:rsidR="00E8612E" w:rsidRPr="0099716F" w:rsidRDefault="00D20AEC">
            <w:pPr>
              <w:spacing w:line="259" w:lineRule="auto"/>
              <w:ind w:left="0" w:firstLine="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55C93CAA"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582527C9" w14:textId="77777777" w:rsidR="00E8612E" w:rsidRPr="0099716F" w:rsidRDefault="00D20AEC">
            <w:pPr>
              <w:spacing w:line="259" w:lineRule="auto"/>
              <w:ind w:left="0" w:right="37" w:firstLine="0"/>
              <w:jc w:val="left"/>
              <w:rPr>
                <w:rFonts w:ascii="Calibri" w:eastAsia="Arial" w:hAnsi="Calibri" w:cs="Calibri"/>
                <w:sz w:val="22"/>
                <w:szCs w:val="22"/>
              </w:rPr>
            </w:pPr>
            <w:r w:rsidRPr="0099716F">
              <w:rPr>
                <w:rFonts w:ascii="Calibri" w:eastAsia="Arial" w:hAnsi="Calibri" w:cs="Calibri"/>
                <w:b/>
                <w:sz w:val="22"/>
                <w:szCs w:val="22"/>
              </w:rPr>
              <w:t>Mampu memproduksi teks lisan dan tulisan</w:t>
            </w:r>
            <w:r w:rsidRPr="0099716F">
              <w:rPr>
                <w:rFonts w:ascii="Calibri" w:eastAsia="Arial" w:hAnsi="Calibri" w:cs="Calibri"/>
                <w:sz w:val="22"/>
                <w:szCs w:val="22"/>
              </w:rPr>
              <w:t xml:space="preserve"> yang umum digunakan dalam kehidupan sehari-hari, seperti percakapan, surat-menyurat informal, email, serta laporan singkat dengan struktur dan penggunaan tata bahasa yang tepat.</w:t>
            </w:r>
          </w:p>
        </w:tc>
        <w:tc>
          <w:tcPr>
            <w:tcW w:w="930" w:type="dxa"/>
            <w:tcBorders>
              <w:top w:val="single" w:sz="4" w:space="0" w:color="000000"/>
              <w:left w:val="single" w:sz="4" w:space="0" w:color="000000"/>
              <w:bottom w:val="single" w:sz="4" w:space="0" w:color="000000"/>
              <w:right w:val="single" w:sz="4" w:space="0" w:color="000000"/>
            </w:tcBorders>
            <w:vAlign w:val="center"/>
          </w:tcPr>
          <w:p w14:paraId="247435C5"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193F81B0"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345EFC7A"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3B08AF5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573C2A7F"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A372E5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71F8ADA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55" w:type="dxa"/>
            <w:tcBorders>
              <w:top w:val="single" w:sz="4" w:space="0" w:color="000000"/>
              <w:left w:val="single" w:sz="4" w:space="0" w:color="000000"/>
              <w:bottom w:val="single" w:sz="4" w:space="0" w:color="000000"/>
              <w:right w:val="single" w:sz="4" w:space="0" w:color="000000"/>
            </w:tcBorders>
            <w:vAlign w:val="center"/>
          </w:tcPr>
          <w:p w14:paraId="6C2A7312"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600" w:type="dxa"/>
            <w:tcBorders>
              <w:top w:val="single" w:sz="4" w:space="0" w:color="000000"/>
              <w:left w:val="single" w:sz="4" w:space="0" w:color="000000"/>
              <w:bottom w:val="single" w:sz="4" w:space="0" w:color="000000"/>
              <w:right w:val="single" w:sz="4" w:space="0" w:color="000000"/>
            </w:tcBorders>
          </w:tcPr>
          <w:p w14:paraId="338D7B8A" w14:textId="77777777" w:rsidR="00E8612E" w:rsidRPr="0099716F" w:rsidRDefault="00E8612E">
            <w:pPr>
              <w:spacing w:line="259" w:lineRule="auto"/>
              <w:ind w:left="0" w:firstLine="0"/>
              <w:jc w:val="left"/>
              <w:rPr>
                <w:rFonts w:ascii="Calibri" w:eastAsia="Arial" w:hAnsi="Calibri" w:cs="Calibri"/>
                <w:sz w:val="22"/>
                <w:szCs w:val="22"/>
              </w:rPr>
            </w:pPr>
          </w:p>
        </w:tc>
      </w:tr>
    </w:tbl>
    <w:p w14:paraId="0E64D1F0" w14:textId="77777777" w:rsidR="001C2F8A" w:rsidRPr="0099716F" w:rsidRDefault="00D20AEC" w:rsidP="001C2F8A">
      <w:pPr>
        <w:spacing w:after="0" w:line="240" w:lineRule="auto"/>
        <w:ind w:left="0" w:firstLine="0"/>
        <w:jc w:val="left"/>
        <w:rPr>
          <w:rFonts w:ascii="Calibri" w:eastAsia="Calibri" w:hAnsi="Calibri" w:cs="Calibri"/>
          <w:b/>
          <w:sz w:val="22"/>
          <w:szCs w:val="22"/>
        </w:rPr>
      </w:pPr>
      <w:r w:rsidRPr="0099716F">
        <w:rPr>
          <w:rFonts w:ascii="Calibri" w:eastAsia="Arial" w:hAnsi="Calibri" w:cs="Calibri"/>
          <w:sz w:val="22"/>
          <w:szCs w:val="22"/>
        </w:rPr>
        <w:t xml:space="preserve"> </w:t>
      </w:r>
      <w:r w:rsidR="001C2F8A" w:rsidRPr="0099716F">
        <w:rPr>
          <w:rFonts w:ascii="Calibri" w:eastAsia="Calibri" w:hAnsi="Calibri" w:cs="Calibri"/>
          <w:b/>
          <w:sz w:val="22"/>
          <w:szCs w:val="22"/>
        </w:rPr>
        <w:t>Keterangan:  tanda * diisi oleh calon peserta RPL</w:t>
      </w:r>
    </w:p>
    <w:p w14:paraId="65B1FE75" w14:textId="4CD69FFB" w:rsidR="00E8612E" w:rsidRPr="0099716F" w:rsidRDefault="00E8612E">
      <w:pPr>
        <w:spacing w:after="0" w:line="259" w:lineRule="auto"/>
        <w:ind w:left="0" w:firstLine="0"/>
        <w:jc w:val="left"/>
        <w:rPr>
          <w:rFonts w:ascii="Calibri" w:eastAsia="Arial" w:hAnsi="Calibri" w:cs="Calibri"/>
          <w:sz w:val="22"/>
          <w:szCs w:val="22"/>
        </w:rPr>
      </w:pPr>
    </w:p>
    <w:p w14:paraId="3B0A28BC" w14:textId="66B37190" w:rsidR="00E8612E" w:rsidRPr="0099716F" w:rsidRDefault="00D20AEC">
      <w:pPr>
        <w:spacing w:after="0" w:line="259" w:lineRule="auto"/>
        <w:ind w:left="0" w:firstLine="0"/>
        <w:jc w:val="left"/>
        <w:rPr>
          <w:rFonts w:ascii="Calibri" w:eastAsia="Arial" w:hAnsi="Calibri" w:cs="Calibri"/>
          <w:sz w:val="22"/>
          <w:szCs w:val="22"/>
        </w:rPr>
      </w:pPr>
      <w:r w:rsidRPr="0099716F">
        <w:rPr>
          <w:rFonts w:ascii="Calibri" w:hAnsi="Calibri" w:cs="Calibri"/>
        </w:rPr>
        <w:br w:type="page"/>
      </w:r>
    </w:p>
    <w:p w14:paraId="0FC99748" w14:textId="77777777" w:rsidR="00E8612E" w:rsidRPr="0099716F" w:rsidRDefault="00D20AEC">
      <w:pPr>
        <w:spacing w:after="0" w:line="259" w:lineRule="auto"/>
        <w:ind w:left="0" w:firstLine="0"/>
        <w:jc w:val="left"/>
        <w:rPr>
          <w:rFonts w:ascii="Calibri" w:eastAsia="Arial" w:hAnsi="Calibri" w:cs="Calibri"/>
          <w:sz w:val="22"/>
          <w:szCs w:val="22"/>
          <w:highlight w:val="yellow"/>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sz w:val="22"/>
          <w:szCs w:val="22"/>
        </w:rPr>
        <w:t xml:space="preserve">Integrated </w:t>
      </w:r>
      <w:r w:rsidRPr="003B0393">
        <w:rPr>
          <w:rFonts w:ascii="Calibri" w:eastAsia="Arial" w:hAnsi="Calibri" w:cs="Calibri"/>
          <w:sz w:val="22"/>
          <w:szCs w:val="22"/>
        </w:rPr>
        <w:t>English Skills 1</w:t>
      </w:r>
      <w:r w:rsidRPr="003B0393">
        <w:rPr>
          <w:rFonts w:ascii="Calibri" w:eastAsia="Arial" w:hAnsi="Calibri" w:cs="Calibri"/>
          <w:b/>
          <w:sz w:val="22"/>
          <w:szCs w:val="22"/>
        </w:rPr>
        <w:t>(</w:t>
      </w:r>
      <w:r w:rsidRPr="003B0393">
        <w:rPr>
          <w:rFonts w:ascii="Calibri" w:eastAsia="Arial" w:hAnsi="Calibri" w:cs="Calibri"/>
          <w:sz w:val="22"/>
          <w:szCs w:val="22"/>
        </w:rPr>
        <w:t>SPB121)</w:t>
      </w:r>
      <w:r w:rsidRPr="003B0393">
        <w:rPr>
          <w:rFonts w:ascii="Calibri" w:eastAsia="Arial" w:hAnsi="Calibri" w:cs="Calibri"/>
          <w:b/>
          <w:sz w:val="22"/>
          <w:szCs w:val="22"/>
        </w:rPr>
        <w:t xml:space="preserve"> </w:t>
      </w:r>
    </w:p>
    <w:p w14:paraId="43BD569C"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akan dipelajari pokok materi-materi tentang Interpreting spoken and written authentic texts involving the use of English as a Lingua Franca in daily life; practicing interpersonal communication in daily settings; producing spoken and written texts commonly used in daily settings </w:t>
      </w:r>
    </w:p>
    <w:tbl>
      <w:tblPr>
        <w:tblStyle w:val="a3"/>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E0ECD23" w14:textId="77777777">
        <w:trPr>
          <w:trHeight w:val="1048"/>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1B07404" w14:textId="6A29C317"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795F9305"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6298114A"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7EDC2210"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E13CC6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389475C9"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tcBorders>
              <w:top w:val="single" w:sz="4" w:space="0" w:color="000000"/>
              <w:left w:val="nil"/>
              <w:bottom w:val="single" w:sz="4" w:space="0" w:color="000000"/>
              <w:right w:val="single" w:sz="4" w:space="0" w:color="000000"/>
            </w:tcBorders>
            <w:shd w:val="clear" w:color="auto" w:fill="FFFFCC"/>
            <w:vAlign w:val="center"/>
          </w:tcPr>
          <w:p w14:paraId="327783FA"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3785776" w14:textId="77777777">
        <w:trPr>
          <w:trHeight w:val="508"/>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8E07DDA"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2748C846"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37E21F"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30EA9E0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BE0395"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B9C4113"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79367D"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92C4947"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430409E6"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CFCA5F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5FF7B1B" w14:textId="77777777">
        <w:trPr>
          <w:trHeight w:val="601"/>
        </w:trPr>
        <w:tc>
          <w:tcPr>
            <w:tcW w:w="4380" w:type="dxa"/>
            <w:tcBorders>
              <w:top w:val="single" w:sz="4" w:space="0" w:color="000000"/>
              <w:left w:val="single" w:sz="4" w:space="0" w:color="000000"/>
              <w:bottom w:val="single" w:sz="4" w:space="0" w:color="000000"/>
              <w:right w:val="single" w:sz="4" w:space="0" w:color="000000"/>
            </w:tcBorders>
          </w:tcPr>
          <w:p w14:paraId="4AC03C6F"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memahami dan menginterpretasikan teks lisan dan tulisan autentik</w:t>
            </w:r>
            <w:r w:rsidRPr="0099716F">
              <w:rPr>
                <w:rFonts w:ascii="Calibri" w:eastAsia="Arial" w:hAnsi="Calibri" w:cs="Calibri"/>
                <w:sz w:val="22"/>
                <w:szCs w:val="22"/>
              </w:rPr>
              <w:t xml:space="preserve"> yang melibatkan penggunaan Bahasa Inggris sebagai lingua franca dalam berbagai konteks kehidupan sehari-hari.</w:t>
            </w:r>
          </w:p>
        </w:tc>
        <w:tc>
          <w:tcPr>
            <w:tcW w:w="930" w:type="dxa"/>
            <w:tcBorders>
              <w:top w:val="single" w:sz="4" w:space="0" w:color="000000"/>
              <w:left w:val="single" w:sz="4" w:space="0" w:color="000000"/>
              <w:bottom w:val="single" w:sz="4" w:space="0" w:color="000000"/>
              <w:right w:val="single" w:sz="4" w:space="0" w:color="000000"/>
            </w:tcBorders>
            <w:vAlign w:val="center"/>
          </w:tcPr>
          <w:p w14:paraId="4BDB3DBF"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34DCB6E8"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1261B90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A04E83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94E2EB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76247E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606CDEE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4BAF2A8A"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vAlign w:val="center"/>
          </w:tcPr>
          <w:p w14:paraId="19FFD0F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599678D8" w14:textId="77777777">
        <w:trPr>
          <w:trHeight w:val="497"/>
        </w:trPr>
        <w:tc>
          <w:tcPr>
            <w:tcW w:w="4380" w:type="dxa"/>
            <w:tcBorders>
              <w:top w:val="single" w:sz="4" w:space="0" w:color="000000"/>
              <w:left w:val="single" w:sz="4" w:space="0" w:color="000000"/>
              <w:bottom w:val="single" w:sz="4" w:space="0" w:color="000000"/>
              <w:right w:val="single" w:sz="4" w:space="0" w:color="000000"/>
            </w:tcBorders>
          </w:tcPr>
          <w:p w14:paraId="35226E36"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berkomunikasi secara interpersonal</w:t>
            </w:r>
            <w:r w:rsidRPr="0099716F">
              <w:rPr>
                <w:rFonts w:ascii="Calibri" w:eastAsia="Arial" w:hAnsi="Calibri" w:cs="Calibri"/>
                <w:sz w:val="22"/>
                <w:szCs w:val="22"/>
              </w:rPr>
              <w:t xml:space="preserve"> dalam situasi sehari-hari, menggunakan Bahasa Inggris yang sesuai dengan norma sosial dan kultural.</w:t>
            </w:r>
          </w:p>
        </w:tc>
        <w:tc>
          <w:tcPr>
            <w:tcW w:w="930" w:type="dxa"/>
            <w:tcBorders>
              <w:top w:val="single" w:sz="4" w:space="0" w:color="000000"/>
              <w:left w:val="single" w:sz="4" w:space="0" w:color="000000"/>
              <w:bottom w:val="single" w:sz="4" w:space="0" w:color="000000"/>
              <w:right w:val="single" w:sz="4" w:space="0" w:color="000000"/>
            </w:tcBorders>
            <w:vAlign w:val="center"/>
          </w:tcPr>
          <w:p w14:paraId="04EAD853"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40799F4D"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14E11AD3"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1ACEDFE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0D7167AF"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52A35D3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603C137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7BC3D289"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vAlign w:val="center"/>
          </w:tcPr>
          <w:p w14:paraId="2270B9D9"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2202B47A"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7CA6ED74" w14:textId="77777777" w:rsidR="00E8612E" w:rsidRPr="0099716F" w:rsidRDefault="00D20AEC">
            <w:pPr>
              <w:spacing w:line="259" w:lineRule="auto"/>
              <w:ind w:left="0" w:right="37"/>
              <w:jc w:val="left"/>
              <w:rPr>
                <w:rFonts w:ascii="Calibri" w:eastAsia="Arial" w:hAnsi="Calibri" w:cs="Calibri"/>
                <w:sz w:val="22"/>
                <w:szCs w:val="22"/>
              </w:rPr>
            </w:pPr>
            <w:r w:rsidRPr="0099716F">
              <w:rPr>
                <w:rFonts w:ascii="Calibri" w:eastAsia="Arial" w:hAnsi="Calibri" w:cs="Calibri"/>
                <w:b/>
                <w:sz w:val="22"/>
                <w:szCs w:val="22"/>
              </w:rPr>
              <w:t>Mampu memproduksi teks lisan dan tulisan</w:t>
            </w:r>
            <w:r w:rsidRPr="0099716F">
              <w:rPr>
                <w:rFonts w:ascii="Calibri" w:eastAsia="Arial" w:hAnsi="Calibri" w:cs="Calibri"/>
                <w:sz w:val="22"/>
                <w:szCs w:val="22"/>
              </w:rPr>
              <w:t xml:space="preserve"> yang umum digunakan dalam kehidupan sehari-hari, seperti percakapan, surat-menyurat informal, email, serta laporan singkat dengan struktur dan penggunaan tata bahasa yang tepat.</w:t>
            </w:r>
          </w:p>
        </w:tc>
        <w:tc>
          <w:tcPr>
            <w:tcW w:w="930" w:type="dxa"/>
            <w:tcBorders>
              <w:top w:val="single" w:sz="4" w:space="0" w:color="000000"/>
              <w:left w:val="single" w:sz="4" w:space="0" w:color="000000"/>
              <w:bottom w:val="single" w:sz="4" w:space="0" w:color="000000"/>
              <w:right w:val="single" w:sz="4" w:space="0" w:color="000000"/>
            </w:tcBorders>
            <w:vAlign w:val="center"/>
          </w:tcPr>
          <w:p w14:paraId="2AF0661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6388557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0042C3E5"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1C61D4A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026CCF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1B9171C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5C7922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443DA87F"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tcPr>
          <w:p w14:paraId="0C75E5EF" w14:textId="77777777" w:rsidR="00E8612E" w:rsidRPr="0099716F" w:rsidRDefault="00E8612E">
            <w:pPr>
              <w:spacing w:line="259" w:lineRule="auto"/>
              <w:ind w:left="0"/>
              <w:jc w:val="left"/>
              <w:rPr>
                <w:rFonts w:ascii="Calibri" w:eastAsia="Arial" w:hAnsi="Calibri" w:cs="Calibri"/>
                <w:sz w:val="22"/>
                <w:szCs w:val="22"/>
              </w:rPr>
            </w:pPr>
          </w:p>
        </w:tc>
      </w:tr>
    </w:tbl>
    <w:p w14:paraId="3CBDC714" w14:textId="77777777" w:rsidR="001C2F8A" w:rsidRPr="0099716F" w:rsidRDefault="001C2F8A" w:rsidP="001C2F8A">
      <w:pPr>
        <w:spacing w:after="0" w:line="240" w:lineRule="auto"/>
        <w:ind w:left="0" w:firstLine="0"/>
        <w:jc w:val="left"/>
        <w:rPr>
          <w:rFonts w:ascii="Calibri" w:eastAsia="Calibri" w:hAnsi="Calibri" w:cs="Calibri"/>
          <w:b/>
          <w:sz w:val="22"/>
          <w:szCs w:val="22"/>
        </w:rPr>
      </w:pPr>
      <w:r w:rsidRPr="0099716F">
        <w:rPr>
          <w:rFonts w:ascii="Calibri" w:eastAsia="Calibri" w:hAnsi="Calibri" w:cs="Calibri"/>
          <w:b/>
          <w:sz w:val="22"/>
          <w:szCs w:val="22"/>
        </w:rPr>
        <w:t>Keterangan:  tanda * diisi oleh calon peserta RPL</w:t>
      </w:r>
    </w:p>
    <w:p w14:paraId="2FBBA06A" w14:textId="77777777" w:rsidR="00E8612E" w:rsidRPr="0099716F" w:rsidRDefault="00E8612E">
      <w:pPr>
        <w:spacing w:after="0" w:line="259" w:lineRule="auto"/>
        <w:ind w:left="0"/>
        <w:jc w:val="left"/>
        <w:rPr>
          <w:rFonts w:ascii="Calibri" w:eastAsia="Arial" w:hAnsi="Calibri" w:cs="Calibri"/>
          <w:sz w:val="22"/>
          <w:szCs w:val="22"/>
        </w:rPr>
      </w:pPr>
    </w:p>
    <w:p w14:paraId="4C05D4DB" w14:textId="77777777" w:rsidR="00E8612E" w:rsidRPr="0099716F" w:rsidRDefault="00D20AEC">
      <w:pPr>
        <w:spacing w:after="0"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16C3A0F0" w14:textId="77777777" w:rsidR="00E8612E" w:rsidRPr="0099716F" w:rsidRDefault="00E8612E">
      <w:pPr>
        <w:tabs>
          <w:tab w:val="right" w:pos="14009"/>
        </w:tabs>
        <w:spacing w:after="56" w:line="259" w:lineRule="auto"/>
        <w:ind w:left="-15" w:firstLine="0"/>
        <w:jc w:val="left"/>
        <w:rPr>
          <w:rFonts w:ascii="Calibri" w:eastAsia="Arial" w:hAnsi="Calibri" w:cs="Calibri"/>
          <w:b/>
          <w:sz w:val="22"/>
          <w:szCs w:val="22"/>
        </w:rPr>
      </w:pPr>
    </w:p>
    <w:p w14:paraId="4FA83EE4"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7894D515"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6A01E6AF" w14:textId="048189EC"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sz w:val="22"/>
          <w:szCs w:val="22"/>
        </w:rPr>
        <w:t>Integrated English Skills 2</w:t>
      </w:r>
      <w:r w:rsidRPr="0099716F">
        <w:rPr>
          <w:rFonts w:ascii="Calibri" w:eastAsia="Arial" w:hAnsi="Calibri" w:cs="Calibri"/>
          <w:b/>
          <w:sz w:val="22"/>
          <w:szCs w:val="22"/>
        </w:rPr>
        <w:t>(</w:t>
      </w:r>
      <w:r w:rsidRPr="0099716F">
        <w:rPr>
          <w:rFonts w:ascii="Calibri" w:eastAsia="Arial" w:hAnsi="Calibri" w:cs="Calibri"/>
          <w:sz w:val="22"/>
          <w:szCs w:val="22"/>
        </w:rPr>
        <w:t>SPB221)</w:t>
      </w:r>
      <w:r w:rsidRPr="0099716F">
        <w:rPr>
          <w:rFonts w:ascii="Calibri" w:eastAsia="Arial" w:hAnsi="Calibri" w:cs="Calibri"/>
          <w:b/>
          <w:sz w:val="22"/>
          <w:szCs w:val="22"/>
        </w:rPr>
        <w:t xml:space="preserve"> </w:t>
      </w:r>
    </w:p>
    <w:p w14:paraId="65FBBD0F"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akan dipelajari pokok materi-materi tentang Interpreting spoken and written authentic texts involving the use of English as a Lingua Franca in scientific settings; practicing interpersonal communication in scientific settings; producing spoken and written texts commonly used in scientific settings </w:t>
      </w:r>
    </w:p>
    <w:tbl>
      <w:tblPr>
        <w:tblStyle w:val="a4"/>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74F72FAC" w14:textId="77777777">
        <w:trPr>
          <w:trHeight w:val="1048"/>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590E176" w14:textId="73D9E370"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22262CC2"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2D8FCD7E"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00CB2B67"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D4CAC9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5186E498"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tcBorders>
              <w:top w:val="single" w:sz="4" w:space="0" w:color="000000"/>
              <w:left w:val="nil"/>
              <w:bottom w:val="single" w:sz="4" w:space="0" w:color="000000"/>
              <w:right w:val="single" w:sz="4" w:space="0" w:color="000000"/>
            </w:tcBorders>
            <w:shd w:val="clear" w:color="auto" w:fill="FFFFCC"/>
            <w:vAlign w:val="center"/>
          </w:tcPr>
          <w:p w14:paraId="3EFC6D3A"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325EAA50" w14:textId="77777777">
        <w:trPr>
          <w:trHeight w:val="508"/>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9ECBF03"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1A68B4B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EA06DB"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5615DDB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FE8A83A"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8A899E"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CE565A"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2D3A060"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2BBC4902"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149AC2A"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7A02B698" w14:textId="77777777">
        <w:trPr>
          <w:trHeight w:val="601"/>
        </w:trPr>
        <w:tc>
          <w:tcPr>
            <w:tcW w:w="4380" w:type="dxa"/>
            <w:tcBorders>
              <w:top w:val="single" w:sz="4" w:space="0" w:color="000000"/>
              <w:left w:val="single" w:sz="4" w:space="0" w:color="000000"/>
              <w:bottom w:val="single" w:sz="4" w:space="0" w:color="000000"/>
              <w:right w:val="single" w:sz="4" w:space="0" w:color="000000"/>
            </w:tcBorders>
          </w:tcPr>
          <w:p w14:paraId="74B89DFE"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menginterpretasikan teks lisan dan tulisan autentik</w:t>
            </w:r>
            <w:r w:rsidRPr="0099716F">
              <w:rPr>
                <w:rFonts w:ascii="Calibri" w:eastAsia="Arial" w:hAnsi="Calibri" w:cs="Calibri"/>
                <w:sz w:val="22"/>
                <w:szCs w:val="22"/>
              </w:rPr>
              <w:t xml:space="preserve"> yang menggunakan Bahasa Inggris sebagai lingua franca dalam konteks ilmiah, seperti presentasi akademik, artikel jurnal, laporan penelitian, dan diskusi ilmiah.</w:t>
            </w:r>
          </w:p>
        </w:tc>
        <w:tc>
          <w:tcPr>
            <w:tcW w:w="930" w:type="dxa"/>
            <w:tcBorders>
              <w:top w:val="single" w:sz="4" w:space="0" w:color="000000"/>
              <w:left w:val="single" w:sz="4" w:space="0" w:color="000000"/>
              <w:bottom w:val="single" w:sz="4" w:space="0" w:color="000000"/>
              <w:right w:val="single" w:sz="4" w:space="0" w:color="000000"/>
            </w:tcBorders>
            <w:vAlign w:val="center"/>
          </w:tcPr>
          <w:p w14:paraId="69921ECB"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5B445F6"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0FECBDA5"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08341D2A"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524F8CE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50DD600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7BA75F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274B6044"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vAlign w:val="center"/>
          </w:tcPr>
          <w:p w14:paraId="11B8CFA5"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7E0AE2AD" w14:textId="77777777">
        <w:trPr>
          <w:trHeight w:val="497"/>
        </w:trPr>
        <w:tc>
          <w:tcPr>
            <w:tcW w:w="4380" w:type="dxa"/>
            <w:tcBorders>
              <w:top w:val="single" w:sz="4" w:space="0" w:color="000000"/>
              <w:left w:val="single" w:sz="4" w:space="0" w:color="000000"/>
              <w:bottom w:val="single" w:sz="4" w:space="0" w:color="000000"/>
              <w:right w:val="single" w:sz="4" w:space="0" w:color="000000"/>
            </w:tcBorders>
          </w:tcPr>
          <w:p w14:paraId="5523D443"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berkomunikasi secara interpersonal</w:t>
            </w:r>
            <w:r w:rsidRPr="0099716F">
              <w:rPr>
                <w:rFonts w:ascii="Calibri" w:eastAsia="Arial" w:hAnsi="Calibri" w:cs="Calibri"/>
                <w:sz w:val="22"/>
                <w:szCs w:val="22"/>
              </w:rPr>
              <w:t xml:space="preserve"> dalam situasi ilmiah, baik formal maupun informal, dengan mempertimbangkan etika komunikasi ilmiah dalam Bahasa Inggris.</w:t>
            </w:r>
          </w:p>
        </w:tc>
        <w:tc>
          <w:tcPr>
            <w:tcW w:w="930" w:type="dxa"/>
            <w:tcBorders>
              <w:top w:val="single" w:sz="4" w:space="0" w:color="000000"/>
              <w:left w:val="single" w:sz="4" w:space="0" w:color="000000"/>
              <w:bottom w:val="single" w:sz="4" w:space="0" w:color="000000"/>
              <w:right w:val="single" w:sz="4" w:space="0" w:color="000000"/>
            </w:tcBorders>
            <w:vAlign w:val="center"/>
          </w:tcPr>
          <w:p w14:paraId="5A92EFA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52017173"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1C6A2C0F"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302908C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1427F2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5F14D23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CD2242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64C2F77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vAlign w:val="center"/>
          </w:tcPr>
          <w:p w14:paraId="269D5D24"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4BF40CC8"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02A6F452" w14:textId="77777777" w:rsidR="00E8612E" w:rsidRPr="0099716F" w:rsidRDefault="00D20AEC">
            <w:pPr>
              <w:spacing w:line="259" w:lineRule="auto"/>
              <w:ind w:left="0" w:right="37"/>
              <w:jc w:val="left"/>
              <w:rPr>
                <w:rFonts w:ascii="Calibri" w:eastAsia="Arial" w:hAnsi="Calibri" w:cs="Calibri"/>
                <w:sz w:val="22"/>
                <w:szCs w:val="22"/>
              </w:rPr>
            </w:pPr>
            <w:r w:rsidRPr="0099716F">
              <w:rPr>
                <w:rFonts w:ascii="Calibri" w:eastAsia="Arial" w:hAnsi="Calibri" w:cs="Calibri"/>
                <w:b/>
                <w:sz w:val="22"/>
                <w:szCs w:val="22"/>
              </w:rPr>
              <w:t>Mampu memproduksi teks lisan dan tulisan</w:t>
            </w:r>
            <w:r w:rsidRPr="0099716F">
              <w:rPr>
                <w:rFonts w:ascii="Calibri" w:eastAsia="Arial" w:hAnsi="Calibri" w:cs="Calibri"/>
                <w:sz w:val="22"/>
                <w:szCs w:val="22"/>
              </w:rPr>
              <w:t xml:space="preserve"> yang lazim digunakan dalam konteks ilmiah, seperti presentasi akademik, abstrak, laporan penelitian, dan artikel ilmiah dengan tata bahasa dan struktur yang sesuai.</w:t>
            </w:r>
          </w:p>
        </w:tc>
        <w:tc>
          <w:tcPr>
            <w:tcW w:w="930" w:type="dxa"/>
            <w:tcBorders>
              <w:top w:val="single" w:sz="4" w:space="0" w:color="000000"/>
              <w:left w:val="single" w:sz="4" w:space="0" w:color="000000"/>
              <w:bottom w:val="single" w:sz="4" w:space="0" w:color="000000"/>
              <w:right w:val="single" w:sz="4" w:space="0" w:color="000000"/>
            </w:tcBorders>
            <w:vAlign w:val="center"/>
          </w:tcPr>
          <w:p w14:paraId="59F7AFCD"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E20264B"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0269B50F"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2C53C19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2435853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4452A1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C6B646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1EF8A7C7"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tcPr>
          <w:p w14:paraId="444952A3" w14:textId="77777777" w:rsidR="00E8612E" w:rsidRPr="0099716F" w:rsidRDefault="00E8612E">
            <w:pPr>
              <w:spacing w:line="259" w:lineRule="auto"/>
              <w:ind w:left="0"/>
              <w:jc w:val="left"/>
              <w:rPr>
                <w:rFonts w:ascii="Calibri" w:eastAsia="Arial" w:hAnsi="Calibri" w:cs="Calibri"/>
                <w:sz w:val="22"/>
                <w:szCs w:val="22"/>
              </w:rPr>
            </w:pPr>
          </w:p>
        </w:tc>
      </w:tr>
    </w:tbl>
    <w:p w14:paraId="0D9A9F57" w14:textId="77777777" w:rsidR="008E0BB6" w:rsidRPr="0099716F" w:rsidRDefault="008E0BB6" w:rsidP="008E0BB6">
      <w:pPr>
        <w:spacing w:after="0" w:line="240" w:lineRule="auto"/>
        <w:ind w:left="0" w:firstLine="0"/>
        <w:jc w:val="left"/>
        <w:rPr>
          <w:rFonts w:ascii="Calibri" w:eastAsia="Calibri" w:hAnsi="Calibri" w:cs="Calibri"/>
          <w:b/>
          <w:sz w:val="22"/>
          <w:szCs w:val="22"/>
        </w:rPr>
      </w:pPr>
      <w:r w:rsidRPr="0099716F">
        <w:rPr>
          <w:rFonts w:ascii="Calibri" w:eastAsia="Calibri" w:hAnsi="Calibri" w:cs="Calibri"/>
          <w:b/>
          <w:sz w:val="22"/>
          <w:szCs w:val="22"/>
        </w:rPr>
        <w:t>Keterangan:  tanda * diisi oleh calon peserta RPL</w:t>
      </w:r>
    </w:p>
    <w:p w14:paraId="1661848B"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hAnsi="Calibri" w:cs="Calibri"/>
        </w:rPr>
        <w:br w:type="page"/>
      </w:r>
    </w:p>
    <w:p w14:paraId="36267741"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sz w:val="22"/>
          <w:szCs w:val="22"/>
        </w:rPr>
        <w:t xml:space="preserve">Basic English Grammar </w:t>
      </w:r>
      <w:r w:rsidRPr="0099716F">
        <w:rPr>
          <w:rFonts w:ascii="Calibri" w:eastAsia="Arial" w:hAnsi="Calibri" w:cs="Calibri"/>
          <w:b/>
          <w:sz w:val="22"/>
          <w:szCs w:val="22"/>
        </w:rPr>
        <w:t>(</w:t>
      </w:r>
      <w:r w:rsidRPr="0099716F">
        <w:rPr>
          <w:rFonts w:ascii="Calibri" w:eastAsia="Arial" w:hAnsi="Calibri" w:cs="Calibri"/>
          <w:sz w:val="22"/>
          <w:szCs w:val="22"/>
        </w:rPr>
        <w:t>SPB111)</w:t>
      </w:r>
      <w:r w:rsidRPr="0099716F">
        <w:rPr>
          <w:rFonts w:ascii="Calibri" w:eastAsia="Arial" w:hAnsi="Calibri" w:cs="Calibri"/>
          <w:b/>
          <w:sz w:val="22"/>
          <w:szCs w:val="22"/>
        </w:rPr>
        <w:t xml:space="preserve"> </w:t>
      </w:r>
    </w:p>
    <w:p w14:paraId="7CB9C4C6"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akan dipelajari pokok materi-materi tentang </w:t>
      </w:r>
      <w:r w:rsidRPr="0099716F">
        <w:rPr>
          <w:rFonts w:ascii="Calibri" w:eastAsia="Arial" w:hAnsi="Calibri" w:cs="Calibri"/>
          <w:sz w:val="22"/>
          <w:szCs w:val="22"/>
          <w:highlight w:val="white"/>
        </w:rPr>
        <w:t>Parts of speech; articles; possessives; subject-verb agreement; questions; imperatives, comparatives and superlatives; present simple tense; present continuous tense; present perfect tense</w:t>
      </w:r>
      <w:r w:rsidRPr="0099716F">
        <w:rPr>
          <w:rFonts w:ascii="Calibri" w:eastAsia="Arial" w:hAnsi="Calibri" w:cs="Calibri"/>
          <w:sz w:val="22"/>
          <w:szCs w:val="22"/>
        </w:rPr>
        <w:t xml:space="preserve"> </w:t>
      </w:r>
    </w:p>
    <w:tbl>
      <w:tblPr>
        <w:tblStyle w:val="a5"/>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476"/>
        <w:gridCol w:w="3279"/>
      </w:tblGrid>
      <w:tr w:rsidR="00E8612E" w:rsidRPr="0099716F" w14:paraId="2B44675C" w14:textId="77777777" w:rsidTr="004D66FC">
        <w:trPr>
          <w:trHeight w:val="1048"/>
          <w:tblHeader/>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DBEE573" w14:textId="1CCDEFCB"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1F7560FE"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7516BF9F"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04C21E51"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611BE1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476" w:type="dxa"/>
            <w:tcBorders>
              <w:top w:val="single" w:sz="4" w:space="0" w:color="000000"/>
              <w:left w:val="single" w:sz="4" w:space="0" w:color="000000"/>
              <w:bottom w:val="single" w:sz="4" w:space="0" w:color="000000"/>
              <w:right w:val="nil"/>
            </w:tcBorders>
            <w:shd w:val="clear" w:color="auto" w:fill="FFFFCC"/>
          </w:tcPr>
          <w:p w14:paraId="11B6B986" w14:textId="77777777" w:rsidR="00E8612E" w:rsidRPr="0099716F" w:rsidRDefault="00E8612E">
            <w:pPr>
              <w:spacing w:after="160" w:line="259" w:lineRule="auto"/>
              <w:ind w:left="0"/>
              <w:jc w:val="left"/>
              <w:rPr>
                <w:rFonts w:ascii="Calibri" w:eastAsia="Arial" w:hAnsi="Calibri" w:cs="Calibri"/>
                <w:sz w:val="22"/>
                <w:szCs w:val="22"/>
              </w:rPr>
            </w:pPr>
          </w:p>
        </w:tc>
        <w:tc>
          <w:tcPr>
            <w:tcW w:w="3279" w:type="dxa"/>
            <w:tcBorders>
              <w:top w:val="single" w:sz="4" w:space="0" w:color="000000"/>
              <w:left w:val="nil"/>
              <w:bottom w:val="single" w:sz="4" w:space="0" w:color="000000"/>
              <w:right w:val="single" w:sz="4" w:space="0" w:color="000000"/>
            </w:tcBorders>
            <w:shd w:val="clear" w:color="auto" w:fill="FFFFCC"/>
            <w:vAlign w:val="center"/>
          </w:tcPr>
          <w:p w14:paraId="29F8077F"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6B4C9A3A" w14:textId="77777777" w:rsidTr="004D66FC">
        <w:trPr>
          <w:trHeight w:val="508"/>
          <w:tblHeader/>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A3DEE30"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34E7A95D"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592D6D"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163083D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E3FAA3F"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B73217B"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AD8496C"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68570A0"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476" w:type="dxa"/>
            <w:tcBorders>
              <w:top w:val="single" w:sz="4" w:space="0" w:color="000000"/>
              <w:left w:val="single" w:sz="4" w:space="0" w:color="000000"/>
              <w:bottom w:val="single" w:sz="4" w:space="0" w:color="000000"/>
              <w:right w:val="single" w:sz="4" w:space="0" w:color="000000"/>
            </w:tcBorders>
            <w:shd w:val="clear" w:color="auto" w:fill="FFFFCC"/>
          </w:tcPr>
          <w:p w14:paraId="783E9365"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27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A991D7"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681282F9" w14:textId="77777777" w:rsidTr="004D66FC">
        <w:trPr>
          <w:trHeight w:val="601"/>
        </w:trPr>
        <w:tc>
          <w:tcPr>
            <w:tcW w:w="4380" w:type="dxa"/>
            <w:tcBorders>
              <w:top w:val="single" w:sz="4" w:space="0" w:color="000000"/>
              <w:left w:val="single" w:sz="4" w:space="0" w:color="000000"/>
              <w:bottom w:val="single" w:sz="4" w:space="0" w:color="000000"/>
              <w:right w:val="single" w:sz="4" w:space="0" w:color="000000"/>
            </w:tcBorders>
          </w:tcPr>
          <w:p w14:paraId="74C59AF4"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mengidentifikasi dan menggunakan berbagai parts of speech</w:t>
            </w:r>
            <w:r w:rsidRPr="0099716F">
              <w:rPr>
                <w:rFonts w:ascii="Calibri" w:eastAsia="Arial" w:hAnsi="Calibri" w:cs="Calibri"/>
                <w:sz w:val="22"/>
                <w:szCs w:val="22"/>
              </w:rPr>
              <w:t xml:space="preserve"> dalam konteks lisan dan tulisan, dengan pemahaman yang tepat mengenai fungsi masing-masing kategori kata (kata benda, kata kerja, kata sifat, kata keterangan, dll.).</w:t>
            </w:r>
          </w:p>
          <w:p w14:paraId="5BD67475" w14:textId="77777777" w:rsidR="00E8612E" w:rsidRPr="0099716F" w:rsidRDefault="00E8612E" w:rsidP="004D66FC">
            <w:pPr>
              <w:spacing w:line="259" w:lineRule="auto"/>
              <w:ind w:left="0" w:firstLine="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D3E830C"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72363554"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24A8CCC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7AC4D27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6BCB402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6F69DE7A"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4B88F05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5F785952"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vAlign w:val="center"/>
          </w:tcPr>
          <w:p w14:paraId="27078F55"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3E3DEEB9" w14:textId="77777777" w:rsidTr="004D66FC">
        <w:trPr>
          <w:trHeight w:val="1343"/>
        </w:trPr>
        <w:tc>
          <w:tcPr>
            <w:tcW w:w="4380" w:type="dxa"/>
            <w:tcBorders>
              <w:top w:val="single" w:sz="4" w:space="0" w:color="000000"/>
              <w:left w:val="single" w:sz="4" w:space="0" w:color="000000"/>
              <w:bottom w:val="single" w:sz="4" w:space="0" w:color="000000"/>
              <w:right w:val="single" w:sz="4" w:space="0" w:color="000000"/>
            </w:tcBorders>
          </w:tcPr>
          <w:p w14:paraId="4F964C2F" w14:textId="0A3B7219" w:rsidR="00E8612E" w:rsidRPr="0099716F" w:rsidRDefault="00D20AEC" w:rsidP="004D66F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menggunakan articles (a, an, the) dan possessives</w:t>
            </w:r>
            <w:r w:rsidRPr="0099716F">
              <w:rPr>
                <w:rFonts w:ascii="Calibri" w:eastAsia="Arial" w:hAnsi="Calibri" w:cs="Calibri"/>
                <w:sz w:val="22"/>
                <w:szCs w:val="22"/>
              </w:rPr>
              <w:t xml:space="preserve"> secara akurat dalam kalimat-kalimat sederhana dan kompleks, baik dalam konteks lisan maupun tulisan</w:t>
            </w:r>
          </w:p>
        </w:tc>
        <w:tc>
          <w:tcPr>
            <w:tcW w:w="930" w:type="dxa"/>
            <w:tcBorders>
              <w:top w:val="single" w:sz="4" w:space="0" w:color="000000"/>
              <w:left w:val="single" w:sz="4" w:space="0" w:color="000000"/>
              <w:bottom w:val="single" w:sz="4" w:space="0" w:color="000000"/>
              <w:right w:val="single" w:sz="4" w:space="0" w:color="000000"/>
            </w:tcBorders>
            <w:vAlign w:val="center"/>
          </w:tcPr>
          <w:p w14:paraId="53F579F2"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B540EB6"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32C50EC5"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CD46D5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0C72766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1E35D75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1292F0B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2A2A24C1"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vAlign w:val="center"/>
          </w:tcPr>
          <w:p w14:paraId="2DD0CC64"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74276429"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24AF68AB" w14:textId="4F4FF28B" w:rsidR="00E8612E" w:rsidRPr="0099716F" w:rsidRDefault="00D20AEC" w:rsidP="004D66F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menerapkan subject-verb agreement</w:t>
            </w:r>
            <w:r w:rsidRPr="0099716F">
              <w:rPr>
                <w:rFonts w:ascii="Calibri" w:eastAsia="Arial" w:hAnsi="Calibri" w:cs="Calibri"/>
                <w:sz w:val="22"/>
                <w:szCs w:val="22"/>
              </w:rPr>
              <w:t xml:space="preserve"> dalam berbagai bentuk kalimat, termasuk dalam kalimat afirmatif, negatif, dan interogatif.</w:t>
            </w:r>
          </w:p>
        </w:tc>
        <w:tc>
          <w:tcPr>
            <w:tcW w:w="930" w:type="dxa"/>
            <w:tcBorders>
              <w:top w:val="single" w:sz="4" w:space="0" w:color="000000"/>
              <w:left w:val="single" w:sz="4" w:space="0" w:color="000000"/>
              <w:bottom w:val="single" w:sz="4" w:space="0" w:color="000000"/>
              <w:right w:val="single" w:sz="4" w:space="0" w:color="000000"/>
            </w:tcBorders>
            <w:vAlign w:val="center"/>
          </w:tcPr>
          <w:p w14:paraId="784F251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F4F9DD5"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7C66B530"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0B41F73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CB5A75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5FE25EF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0A62355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74A473D6"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63FCCBE8"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D485171" w14:textId="77777777" w:rsidTr="004D66FC">
        <w:trPr>
          <w:trHeight w:val="500"/>
        </w:trPr>
        <w:tc>
          <w:tcPr>
            <w:tcW w:w="4380" w:type="dxa"/>
            <w:tcBorders>
              <w:top w:val="single" w:sz="4" w:space="0" w:color="000000"/>
              <w:left w:val="single" w:sz="4" w:space="0" w:color="000000"/>
              <w:bottom w:val="single" w:sz="4" w:space="0" w:color="000000"/>
              <w:right w:val="single" w:sz="4" w:space="0" w:color="000000"/>
            </w:tcBorders>
          </w:tcPr>
          <w:p w14:paraId="263A73C7"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membentuk dan merespons questions</w:t>
            </w:r>
            <w:r w:rsidRPr="0099716F">
              <w:rPr>
                <w:rFonts w:ascii="Calibri" w:eastAsia="Arial" w:hAnsi="Calibri" w:cs="Calibri"/>
                <w:sz w:val="22"/>
                <w:szCs w:val="22"/>
              </w:rPr>
              <w:t xml:space="preserve"> (pertanyaan) serta menggunakan imperatives (perintah) dengan tepat dalam situasi sehari-hari dan akademis.</w:t>
            </w:r>
          </w:p>
          <w:p w14:paraId="2B786EF0" w14:textId="77777777" w:rsidR="00E8612E" w:rsidRPr="0099716F" w:rsidRDefault="00E8612E">
            <w:pPr>
              <w:spacing w:line="259"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644B844"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555DE2B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0DCE7FEA"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60DDEC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1D28E0B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4441DDE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2DEB498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366F9821"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722C01A7"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387FCF6A"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7A691392"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lastRenderedPageBreak/>
              <w:t>Mampu membandingkan dan mendeskripsikan</w:t>
            </w:r>
            <w:r w:rsidRPr="0099716F">
              <w:rPr>
                <w:rFonts w:ascii="Calibri" w:eastAsia="Arial" w:hAnsi="Calibri" w:cs="Calibri"/>
                <w:sz w:val="22"/>
                <w:szCs w:val="22"/>
              </w:rPr>
              <w:t xml:space="preserve"> objek atau orang menggunakan comparatives dan superlatives dalam berbagai konteks.</w:t>
            </w:r>
          </w:p>
          <w:p w14:paraId="2C20B8BC" w14:textId="77777777" w:rsidR="00E8612E" w:rsidRPr="0099716F" w:rsidRDefault="00E8612E">
            <w:pPr>
              <w:spacing w:line="259"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E5BBEF6"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0B9EC30"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17A6BAFE"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726055A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4C3988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EC036D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7F03781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432302D7"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3130CEF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1C42025F" w14:textId="77777777" w:rsidTr="004D66FC">
        <w:trPr>
          <w:trHeight w:val="566"/>
        </w:trPr>
        <w:tc>
          <w:tcPr>
            <w:tcW w:w="4380" w:type="dxa"/>
            <w:tcBorders>
              <w:top w:val="single" w:sz="4" w:space="0" w:color="000000"/>
              <w:left w:val="single" w:sz="4" w:space="0" w:color="000000"/>
              <w:bottom w:val="single" w:sz="4" w:space="0" w:color="000000"/>
              <w:right w:val="single" w:sz="4" w:space="0" w:color="000000"/>
            </w:tcBorders>
          </w:tcPr>
          <w:p w14:paraId="1A44E383"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menggunakan present simple tense, present continuous tense, dan present perfect tense</w:t>
            </w:r>
            <w:r w:rsidRPr="0099716F">
              <w:rPr>
                <w:rFonts w:ascii="Calibri" w:eastAsia="Arial" w:hAnsi="Calibri" w:cs="Calibri"/>
                <w:sz w:val="22"/>
                <w:szCs w:val="22"/>
              </w:rPr>
              <w:t xml:space="preserve"> secara tepat untuk mendeskripsikan tindakan sehari-hari, peristiwa yang sedang berlangsung, dan pengalaman atau tindakan yang telah selesai.</w:t>
            </w:r>
          </w:p>
        </w:tc>
        <w:tc>
          <w:tcPr>
            <w:tcW w:w="930" w:type="dxa"/>
            <w:tcBorders>
              <w:top w:val="single" w:sz="4" w:space="0" w:color="000000"/>
              <w:left w:val="single" w:sz="4" w:space="0" w:color="000000"/>
              <w:bottom w:val="single" w:sz="4" w:space="0" w:color="000000"/>
              <w:right w:val="single" w:sz="4" w:space="0" w:color="000000"/>
            </w:tcBorders>
            <w:vAlign w:val="center"/>
          </w:tcPr>
          <w:p w14:paraId="5FD8CF70"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1B9AD408"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1DC4F04E"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2743990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67539B2E"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D751F8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61478CD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10F38F58"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6ACED804" w14:textId="1F806C78"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bl>
    <w:p w14:paraId="2B61C629" w14:textId="7BF161DB"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00D20AEC" w:rsidRPr="0099716F">
        <w:rPr>
          <w:rFonts w:ascii="Calibri" w:eastAsia="Arial" w:hAnsi="Calibri" w:cs="Calibri"/>
          <w:sz w:val="22"/>
          <w:szCs w:val="22"/>
          <w:vertAlign w:val="subscript"/>
        </w:rPr>
        <w:tab/>
      </w:r>
      <w:r w:rsidR="00D20AEC" w:rsidRPr="0099716F">
        <w:rPr>
          <w:rFonts w:ascii="Calibri" w:hAnsi="Calibri" w:cs="Calibri"/>
        </w:rPr>
        <w:br w:type="page"/>
      </w:r>
    </w:p>
    <w:p w14:paraId="60FBEFF4"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sz w:val="22"/>
          <w:szCs w:val="22"/>
        </w:rPr>
        <w:t xml:space="preserve">ICT in Education </w:t>
      </w:r>
      <w:r w:rsidRPr="0099716F">
        <w:rPr>
          <w:rFonts w:ascii="Calibri" w:eastAsia="Arial" w:hAnsi="Calibri" w:cs="Calibri"/>
          <w:b/>
          <w:sz w:val="22"/>
          <w:szCs w:val="22"/>
        </w:rPr>
        <w:t>(</w:t>
      </w:r>
      <w:r w:rsidRPr="0099716F">
        <w:rPr>
          <w:rFonts w:ascii="Calibri" w:eastAsia="Arial" w:hAnsi="Calibri" w:cs="Calibri"/>
          <w:sz w:val="22"/>
          <w:szCs w:val="22"/>
        </w:rPr>
        <w:t>SPB151)</w:t>
      </w:r>
      <w:r w:rsidRPr="0099716F">
        <w:rPr>
          <w:rFonts w:ascii="Calibri" w:eastAsia="Arial" w:hAnsi="Calibri" w:cs="Calibri"/>
          <w:b/>
          <w:sz w:val="22"/>
          <w:szCs w:val="22"/>
        </w:rPr>
        <w:t xml:space="preserve"> </w:t>
      </w:r>
    </w:p>
    <w:p w14:paraId="3C31546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akan dipelajari pokok materi-materi tentang </w:t>
      </w:r>
      <w:r w:rsidRPr="0099716F">
        <w:rPr>
          <w:rFonts w:ascii="Calibri" w:eastAsia="Arial" w:hAnsi="Calibri" w:cs="Calibri"/>
          <w:sz w:val="22"/>
          <w:szCs w:val="22"/>
          <w:highlight w:val="white"/>
        </w:rPr>
        <w:t>Theoretical frameworks for ICT integration in education; ICT tools and resources for education; emerging technologies and the future of education; ICT solutions to real-world educational challenges.</w:t>
      </w:r>
      <w:r w:rsidRPr="0099716F">
        <w:rPr>
          <w:rFonts w:ascii="Calibri" w:eastAsia="Arial" w:hAnsi="Calibri" w:cs="Calibri"/>
          <w:sz w:val="22"/>
          <w:szCs w:val="22"/>
        </w:rPr>
        <w:t xml:space="preserve"> </w:t>
      </w:r>
    </w:p>
    <w:tbl>
      <w:tblPr>
        <w:tblStyle w:val="a6"/>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334"/>
        <w:gridCol w:w="3421"/>
      </w:tblGrid>
      <w:tr w:rsidR="00E8612E" w:rsidRPr="0099716F" w14:paraId="38AFE4EB" w14:textId="77777777" w:rsidTr="004D66FC">
        <w:trPr>
          <w:trHeight w:val="1048"/>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B8001C8" w14:textId="4FB5AB9F"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08D133FF"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5CC4650C"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75656C07"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EEE2D3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334" w:type="dxa"/>
            <w:tcBorders>
              <w:top w:val="single" w:sz="4" w:space="0" w:color="000000"/>
              <w:left w:val="single" w:sz="4" w:space="0" w:color="000000"/>
              <w:bottom w:val="single" w:sz="4" w:space="0" w:color="000000"/>
              <w:right w:val="nil"/>
            </w:tcBorders>
            <w:shd w:val="clear" w:color="auto" w:fill="FFFFCC"/>
          </w:tcPr>
          <w:p w14:paraId="224AA886" w14:textId="77777777" w:rsidR="00E8612E" w:rsidRPr="0099716F" w:rsidRDefault="00E8612E">
            <w:pPr>
              <w:spacing w:after="160" w:line="259" w:lineRule="auto"/>
              <w:ind w:left="0"/>
              <w:jc w:val="left"/>
              <w:rPr>
                <w:rFonts w:ascii="Calibri" w:eastAsia="Arial" w:hAnsi="Calibri" w:cs="Calibri"/>
                <w:sz w:val="22"/>
                <w:szCs w:val="22"/>
              </w:rPr>
            </w:pPr>
          </w:p>
        </w:tc>
        <w:tc>
          <w:tcPr>
            <w:tcW w:w="3421" w:type="dxa"/>
            <w:tcBorders>
              <w:top w:val="single" w:sz="4" w:space="0" w:color="000000"/>
              <w:left w:val="nil"/>
              <w:bottom w:val="single" w:sz="4" w:space="0" w:color="000000"/>
              <w:right w:val="single" w:sz="4" w:space="0" w:color="000000"/>
            </w:tcBorders>
            <w:shd w:val="clear" w:color="auto" w:fill="FFFFCC"/>
            <w:vAlign w:val="center"/>
          </w:tcPr>
          <w:p w14:paraId="252FDFF8"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AAFE770" w14:textId="77777777" w:rsidTr="004D66FC">
        <w:trPr>
          <w:trHeight w:val="508"/>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EEDCB36"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1399A72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8AEDA37"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36F62F4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813CBF"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041F77"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37D4EB"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F04085"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334" w:type="dxa"/>
            <w:tcBorders>
              <w:top w:val="single" w:sz="4" w:space="0" w:color="000000"/>
              <w:left w:val="single" w:sz="4" w:space="0" w:color="000000"/>
              <w:bottom w:val="single" w:sz="4" w:space="0" w:color="000000"/>
              <w:right w:val="single" w:sz="4" w:space="0" w:color="000000"/>
            </w:tcBorders>
            <w:shd w:val="clear" w:color="auto" w:fill="FFFFCC"/>
          </w:tcPr>
          <w:p w14:paraId="7EE8168A"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42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B59F60"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1CCC2165" w14:textId="77777777" w:rsidTr="004D66FC">
        <w:trPr>
          <w:trHeight w:val="601"/>
        </w:trPr>
        <w:tc>
          <w:tcPr>
            <w:tcW w:w="4380" w:type="dxa"/>
            <w:tcBorders>
              <w:top w:val="single" w:sz="4" w:space="0" w:color="000000"/>
              <w:left w:val="single" w:sz="4" w:space="0" w:color="000000"/>
              <w:bottom w:val="single" w:sz="4" w:space="0" w:color="000000"/>
              <w:right w:val="single" w:sz="4" w:space="0" w:color="000000"/>
            </w:tcBorders>
          </w:tcPr>
          <w:p w14:paraId="453969FC" w14:textId="7341FAD0" w:rsidR="00E8612E" w:rsidRPr="0099716F" w:rsidRDefault="00D20AEC" w:rsidP="004D66F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memahami dan menjelaskan kerangka teoretis</w:t>
            </w:r>
            <w:r w:rsidRPr="0099716F">
              <w:rPr>
                <w:rFonts w:ascii="Calibri" w:eastAsia="Arial" w:hAnsi="Calibri" w:cs="Calibri"/>
                <w:sz w:val="22"/>
                <w:szCs w:val="22"/>
              </w:rPr>
              <w:t xml:space="preserve"> yang mendukung integrasi ICT dalam pendidikan, termasuk teori belajar yang relevan dan model integrasi teknologi.</w:t>
            </w:r>
          </w:p>
        </w:tc>
        <w:tc>
          <w:tcPr>
            <w:tcW w:w="930" w:type="dxa"/>
            <w:tcBorders>
              <w:top w:val="single" w:sz="4" w:space="0" w:color="000000"/>
              <w:left w:val="single" w:sz="4" w:space="0" w:color="000000"/>
              <w:bottom w:val="single" w:sz="4" w:space="0" w:color="000000"/>
              <w:right w:val="single" w:sz="4" w:space="0" w:color="000000"/>
            </w:tcBorders>
            <w:vAlign w:val="center"/>
          </w:tcPr>
          <w:p w14:paraId="46A3B07A"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10B6208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360B67B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6E977F1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44F2C555"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089280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18D10F0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334" w:type="dxa"/>
            <w:tcBorders>
              <w:top w:val="single" w:sz="4" w:space="0" w:color="000000"/>
              <w:left w:val="single" w:sz="4" w:space="0" w:color="000000"/>
              <w:bottom w:val="single" w:sz="4" w:space="0" w:color="000000"/>
              <w:right w:val="single" w:sz="4" w:space="0" w:color="000000"/>
            </w:tcBorders>
            <w:vAlign w:val="center"/>
          </w:tcPr>
          <w:p w14:paraId="27393BE8"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421" w:type="dxa"/>
            <w:tcBorders>
              <w:top w:val="single" w:sz="4" w:space="0" w:color="000000"/>
              <w:left w:val="single" w:sz="4" w:space="0" w:color="000000"/>
              <w:bottom w:val="single" w:sz="4" w:space="0" w:color="000000"/>
              <w:right w:val="single" w:sz="4" w:space="0" w:color="000000"/>
            </w:tcBorders>
            <w:vAlign w:val="center"/>
          </w:tcPr>
          <w:p w14:paraId="59BC030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3F44883F"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5E29E5F9"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menggunakan berbagai alat dan sumber daya ICT</w:t>
            </w:r>
            <w:r w:rsidRPr="0099716F">
              <w:rPr>
                <w:rFonts w:ascii="Calibri" w:eastAsia="Arial" w:hAnsi="Calibri" w:cs="Calibri"/>
                <w:sz w:val="22"/>
                <w:szCs w:val="22"/>
              </w:rPr>
              <w:t xml:space="preserve"> yang umum digunakan dalam pendidikan untuk meningkatkan proses pembelajaran, baik secara lisan maupun tertulis.</w:t>
            </w:r>
          </w:p>
        </w:tc>
        <w:tc>
          <w:tcPr>
            <w:tcW w:w="930" w:type="dxa"/>
            <w:tcBorders>
              <w:top w:val="single" w:sz="4" w:space="0" w:color="000000"/>
              <w:left w:val="single" w:sz="4" w:space="0" w:color="000000"/>
              <w:bottom w:val="single" w:sz="4" w:space="0" w:color="000000"/>
              <w:right w:val="single" w:sz="4" w:space="0" w:color="000000"/>
            </w:tcBorders>
            <w:vAlign w:val="center"/>
          </w:tcPr>
          <w:p w14:paraId="086869D6"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8B0EB32"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263B9656"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57032B6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2FA5A155"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02AFE3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0C6750A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334" w:type="dxa"/>
            <w:tcBorders>
              <w:top w:val="single" w:sz="4" w:space="0" w:color="000000"/>
              <w:left w:val="single" w:sz="4" w:space="0" w:color="000000"/>
              <w:bottom w:val="single" w:sz="4" w:space="0" w:color="000000"/>
              <w:right w:val="single" w:sz="4" w:space="0" w:color="000000"/>
            </w:tcBorders>
            <w:vAlign w:val="center"/>
          </w:tcPr>
          <w:p w14:paraId="728D29B9"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421" w:type="dxa"/>
            <w:tcBorders>
              <w:top w:val="single" w:sz="4" w:space="0" w:color="000000"/>
              <w:left w:val="single" w:sz="4" w:space="0" w:color="000000"/>
              <w:bottom w:val="single" w:sz="4" w:space="0" w:color="000000"/>
              <w:right w:val="single" w:sz="4" w:space="0" w:color="000000"/>
            </w:tcBorders>
            <w:vAlign w:val="center"/>
          </w:tcPr>
          <w:p w14:paraId="2C86826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177A230E"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432BBDE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mengevaluasi teknologi yang muncul</w:t>
            </w:r>
            <w:r w:rsidRPr="0099716F">
              <w:rPr>
                <w:rFonts w:ascii="Calibri" w:eastAsia="Arial" w:hAnsi="Calibri" w:cs="Calibri"/>
                <w:sz w:val="22"/>
                <w:szCs w:val="22"/>
              </w:rPr>
              <w:t xml:space="preserve"> serta memprediksi dampaknya terhadap masa depan pendidikan, dengan mempertimbangkan tren global dan inovasi teknologi. </w:t>
            </w:r>
          </w:p>
        </w:tc>
        <w:tc>
          <w:tcPr>
            <w:tcW w:w="930" w:type="dxa"/>
            <w:tcBorders>
              <w:top w:val="single" w:sz="4" w:space="0" w:color="000000"/>
              <w:left w:val="single" w:sz="4" w:space="0" w:color="000000"/>
              <w:bottom w:val="single" w:sz="4" w:space="0" w:color="000000"/>
              <w:right w:val="single" w:sz="4" w:space="0" w:color="000000"/>
            </w:tcBorders>
            <w:vAlign w:val="center"/>
          </w:tcPr>
          <w:p w14:paraId="0020A7FA"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7FD8D49E"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3C61B772"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0BC776F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E2CBB4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151A485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2C55596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334" w:type="dxa"/>
            <w:tcBorders>
              <w:top w:val="single" w:sz="4" w:space="0" w:color="000000"/>
              <w:left w:val="single" w:sz="4" w:space="0" w:color="000000"/>
              <w:bottom w:val="single" w:sz="4" w:space="0" w:color="000000"/>
              <w:right w:val="single" w:sz="4" w:space="0" w:color="000000"/>
            </w:tcBorders>
            <w:vAlign w:val="center"/>
          </w:tcPr>
          <w:p w14:paraId="6154195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421" w:type="dxa"/>
            <w:tcBorders>
              <w:top w:val="single" w:sz="4" w:space="0" w:color="000000"/>
              <w:left w:val="single" w:sz="4" w:space="0" w:color="000000"/>
              <w:bottom w:val="single" w:sz="4" w:space="0" w:color="000000"/>
              <w:right w:val="single" w:sz="4" w:space="0" w:color="000000"/>
            </w:tcBorders>
          </w:tcPr>
          <w:p w14:paraId="725DE72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0AA0F3C" w14:textId="77777777" w:rsidTr="004D66FC">
        <w:trPr>
          <w:trHeight w:val="500"/>
        </w:trPr>
        <w:tc>
          <w:tcPr>
            <w:tcW w:w="4380" w:type="dxa"/>
            <w:tcBorders>
              <w:top w:val="single" w:sz="4" w:space="0" w:color="000000"/>
              <w:left w:val="single" w:sz="4" w:space="0" w:color="000000"/>
              <w:bottom w:val="single" w:sz="4" w:space="0" w:color="000000"/>
              <w:right w:val="single" w:sz="4" w:space="0" w:color="000000"/>
            </w:tcBorders>
          </w:tcPr>
          <w:p w14:paraId="439FA009"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menganalisis dan memberikan solusi ICT</w:t>
            </w:r>
            <w:r w:rsidRPr="0099716F">
              <w:rPr>
                <w:rFonts w:ascii="Calibri" w:eastAsia="Arial" w:hAnsi="Calibri" w:cs="Calibri"/>
                <w:sz w:val="22"/>
                <w:szCs w:val="22"/>
              </w:rPr>
              <w:t xml:space="preserve"> terhadap tantangan pendidikan nyata, dengan pendekatan yang berorientasi pada pemecahan masalah di konteks pendidikan.</w:t>
            </w:r>
          </w:p>
        </w:tc>
        <w:tc>
          <w:tcPr>
            <w:tcW w:w="930" w:type="dxa"/>
            <w:tcBorders>
              <w:top w:val="single" w:sz="4" w:space="0" w:color="000000"/>
              <w:left w:val="single" w:sz="4" w:space="0" w:color="000000"/>
              <w:bottom w:val="single" w:sz="4" w:space="0" w:color="000000"/>
              <w:right w:val="single" w:sz="4" w:space="0" w:color="000000"/>
            </w:tcBorders>
            <w:vAlign w:val="center"/>
          </w:tcPr>
          <w:p w14:paraId="5DCB4BD7"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5B295763"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5C0A5A76"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143D577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1051D1C5"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2DE91C0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62E416F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334" w:type="dxa"/>
            <w:tcBorders>
              <w:top w:val="single" w:sz="4" w:space="0" w:color="000000"/>
              <w:left w:val="single" w:sz="4" w:space="0" w:color="000000"/>
              <w:bottom w:val="single" w:sz="4" w:space="0" w:color="000000"/>
              <w:right w:val="single" w:sz="4" w:space="0" w:color="000000"/>
            </w:tcBorders>
          </w:tcPr>
          <w:p w14:paraId="63531D29"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421" w:type="dxa"/>
            <w:tcBorders>
              <w:top w:val="single" w:sz="4" w:space="0" w:color="000000"/>
              <w:left w:val="single" w:sz="4" w:space="0" w:color="000000"/>
              <w:bottom w:val="single" w:sz="4" w:space="0" w:color="000000"/>
              <w:right w:val="single" w:sz="4" w:space="0" w:color="000000"/>
            </w:tcBorders>
          </w:tcPr>
          <w:p w14:paraId="069296A6"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bl>
    <w:p w14:paraId="5E961D23" w14:textId="2D784F42" w:rsidR="007D2D90" w:rsidRPr="0099716F" w:rsidRDefault="0099716F">
      <w:pPr>
        <w:ind w:firstLine="0"/>
        <w:rPr>
          <w:rFonts w:ascii="Calibri" w:eastAsia="Arial" w:hAnsi="Calibri" w:cs="Calibri"/>
          <w:b/>
          <w:sz w:val="22"/>
          <w:szCs w:val="22"/>
        </w:rPr>
      </w:pPr>
      <w:r w:rsidRPr="0099716F">
        <w:rPr>
          <w:rFonts w:ascii="Calibri" w:eastAsia="Calibri" w:hAnsi="Calibri" w:cs="Calibri"/>
          <w:b/>
          <w:sz w:val="22"/>
          <w:szCs w:val="22"/>
        </w:rPr>
        <w:t>Keterangan:  tanda * diisi oleh calon peserta RPL</w:t>
      </w:r>
      <w:r w:rsidRPr="0099716F">
        <w:rPr>
          <w:rFonts w:ascii="Calibri" w:eastAsia="Arial" w:hAnsi="Calibri" w:cs="Calibri"/>
          <w:b/>
          <w:sz w:val="22"/>
          <w:szCs w:val="22"/>
        </w:rPr>
        <w:t xml:space="preserve"> </w:t>
      </w:r>
      <w:r w:rsidR="007D2D90" w:rsidRPr="0099716F">
        <w:rPr>
          <w:rFonts w:ascii="Calibri" w:eastAsia="Arial" w:hAnsi="Calibri" w:cs="Calibri"/>
          <w:b/>
          <w:sz w:val="22"/>
          <w:szCs w:val="22"/>
        </w:rPr>
        <w:br w:type="page"/>
      </w:r>
    </w:p>
    <w:p w14:paraId="43F5D13E" w14:textId="1943F18B"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Intermediate English Grammar</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SPB211)</w:t>
      </w:r>
      <w:r w:rsidRPr="0099716F">
        <w:rPr>
          <w:rFonts w:ascii="Calibri" w:eastAsia="Arial" w:hAnsi="Calibri" w:cs="Calibri"/>
          <w:b/>
          <w:sz w:val="22"/>
          <w:szCs w:val="22"/>
        </w:rPr>
        <w:t xml:space="preserve"> </w:t>
      </w:r>
    </w:p>
    <w:p w14:paraId="48691170"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akan dipelajari pokok materi-materi tentang </w:t>
      </w:r>
      <w:r w:rsidRPr="0099716F">
        <w:rPr>
          <w:rFonts w:ascii="Calibri" w:eastAsia="Arial" w:hAnsi="Calibri" w:cs="Calibri"/>
          <w:sz w:val="22"/>
          <w:szCs w:val="22"/>
          <w:highlight w:val="white"/>
        </w:rPr>
        <w:t>Countable and uncountable nouns; quantifiers; phrasal verbs; prepositional verbs; past simple tense; past continuous tense; past perfect tense; conditional sentence; modal verbs.</w:t>
      </w:r>
      <w:r w:rsidRPr="0099716F">
        <w:rPr>
          <w:rFonts w:ascii="Calibri" w:eastAsia="Arial" w:hAnsi="Calibri" w:cs="Calibri"/>
          <w:sz w:val="22"/>
          <w:szCs w:val="22"/>
        </w:rPr>
        <w:t xml:space="preserve"> </w:t>
      </w:r>
    </w:p>
    <w:tbl>
      <w:tblPr>
        <w:tblStyle w:val="a7"/>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476"/>
        <w:gridCol w:w="3279"/>
      </w:tblGrid>
      <w:tr w:rsidR="004D66FC" w:rsidRPr="0099716F" w14:paraId="765953FD" w14:textId="77777777" w:rsidTr="004D66FC">
        <w:trPr>
          <w:trHeight w:val="1048"/>
          <w:tblHeader/>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1CECE55" w14:textId="6EAAB7C6" w:rsidR="004D66FC" w:rsidRPr="0099716F" w:rsidRDefault="004D66F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75CE41C8" w14:textId="77777777" w:rsidR="004D66FC" w:rsidRPr="0099716F" w:rsidRDefault="004D66F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4BE8AA0" w14:textId="77777777" w:rsidR="004D66FC" w:rsidRPr="0099716F" w:rsidRDefault="004D66F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1CD8D500" w14:textId="77777777" w:rsidR="004D66FC" w:rsidRPr="0099716F" w:rsidRDefault="004D66F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5700F4E" w14:textId="77777777" w:rsidR="004D66FC" w:rsidRPr="0099716F" w:rsidRDefault="004D66F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4755"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9FE2836" w14:textId="0647EF6E" w:rsidR="004D66FC" w:rsidRPr="0099716F" w:rsidRDefault="004D66FC" w:rsidP="004D66FC">
            <w:pPr>
              <w:spacing w:line="259" w:lineRule="auto"/>
              <w:ind w:left="0" w:firstLine="0"/>
              <w:jc w:val="center"/>
              <w:rPr>
                <w:rFonts w:ascii="Calibri" w:eastAsia="Arial" w:hAnsi="Calibri" w:cs="Calibri"/>
                <w:sz w:val="22"/>
                <w:szCs w:val="22"/>
              </w:rPr>
            </w:pPr>
            <w:r w:rsidRPr="0099716F">
              <w:rPr>
                <w:rFonts w:ascii="Calibri" w:eastAsia="Arial" w:hAnsi="Calibri" w:cs="Calibri"/>
                <w:b/>
                <w:sz w:val="22"/>
                <w:szCs w:val="22"/>
              </w:rPr>
              <w:t>Bukti yang disampaikan*</w:t>
            </w:r>
          </w:p>
        </w:tc>
      </w:tr>
      <w:tr w:rsidR="00E8612E" w:rsidRPr="0099716F" w14:paraId="25C026FC" w14:textId="77777777" w:rsidTr="004D66FC">
        <w:trPr>
          <w:trHeight w:val="508"/>
          <w:tblHeader/>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BF80FD6"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5684798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381D3F"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0AC6B98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4C74583"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BC2562E"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9710744"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0308C8E"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476" w:type="dxa"/>
            <w:tcBorders>
              <w:top w:val="single" w:sz="4" w:space="0" w:color="000000"/>
              <w:left w:val="single" w:sz="4" w:space="0" w:color="000000"/>
              <w:bottom w:val="single" w:sz="4" w:space="0" w:color="000000"/>
              <w:right w:val="single" w:sz="4" w:space="0" w:color="000000"/>
            </w:tcBorders>
            <w:shd w:val="clear" w:color="auto" w:fill="FFFFCC"/>
          </w:tcPr>
          <w:p w14:paraId="018CD6B1"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27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14F322"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57910AB" w14:textId="77777777" w:rsidTr="004D66FC">
        <w:trPr>
          <w:trHeight w:val="601"/>
        </w:trPr>
        <w:tc>
          <w:tcPr>
            <w:tcW w:w="4380" w:type="dxa"/>
            <w:tcBorders>
              <w:top w:val="single" w:sz="4" w:space="0" w:color="000000"/>
              <w:left w:val="single" w:sz="4" w:space="0" w:color="000000"/>
              <w:bottom w:val="single" w:sz="4" w:space="0" w:color="000000"/>
              <w:right w:val="single" w:sz="4" w:space="0" w:color="000000"/>
            </w:tcBorders>
          </w:tcPr>
          <w:p w14:paraId="57A46966"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menggunakan kata benda yang dapat dihitung (countable) dan tidak dapat dihitung (uncountable)</w:t>
            </w:r>
            <w:r w:rsidRPr="0099716F">
              <w:rPr>
                <w:rFonts w:ascii="Calibri" w:eastAsia="Arial" w:hAnsi="Calibri" w:cs="Calibri"/>
                <w:sz w:val="22"/>
                <w:szCs w:val="22"/>
              </w:rPr>
              <w:t xml:space="preserve"> dalam konteks kalimat yang tepat.</w:t>
            </w:r>
          </w:p>
          <w:p w14:paraId="596C5A10"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CC7FE77"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F79EF3A"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53DB4F4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1F7DFE8A"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F9AA52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2ABE019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650ABF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6FE20AF4"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vAlign w:val="center"/>
          </w:tcPr>
          <w:p w14:paraId="4DCB25E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25B3668B"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10812121"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menggunakan quantifiers</w:t>
            </w:r>
            <w:r w:rsidRPr="0099716F">
              <w:rPr>
                <w:rFonts w:ascii="Calibri" w:eastAsia="Arial" w:hAnsi="Calibri" w:cs="Calibri"/>
                <w:sz w:val="22"/>
                <w:szCs w:val="22"/>
              </w:rPr>
              <w:t xml:space="preserve"> (seperti some, any, much, many, few, little) dengan benar dalam kalimat lisan dan tulisan.</w:t>
            </w:r>
          </w:p>
        </w:tc>
        <w:tc>
          <w:tcPr>
            <w:tcW w:w="930" w:type="dxa"/>
            <w:tcBorders>
              <w:top w:val="single" w:sz="4" w:space="0" w:color="000000"/>
              <w:left w:val="single" w:sz="4" w:space="0" w:color="000000"/>
              <w:bottom w:val="single" w:sz="4" w:space="0" w:color="000000"/>
              <w:right w:val="single" w:sz="4" w:space="0" w:color="000000"/>
            </w:tcBorders>
            <w:vAlign w:val="center"/>
          </w:tcPr>
          <w:p w14:paraId="44E09A86"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7794CE9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22C71EE6"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BF92A8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0E0859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07276F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24B55B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0F2377B1"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vAlign w:val="center"/>
          </w:tcPr>
          <w:p w14:paraId="5EB37599"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43B97F37"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6E71B4EA"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memahami dan menggunakan phrasal verbs dan prepositional verbs</w:t>
            </w:r>
            <w:r w:rsidRPr="0099716F">
              <w:rPr>
                <w:rFonts w:ascii="Calibri" w:eastAsia="Arial" w:hAnsi="Calibri" w:cs="Calibri"/>
                <w:sz w:val="22"/>
                <w:szCs w:val="22"/>
              </w:rPr>
              <w:t xml:space="preserve"> dalam berbagai konteks komunikasi sehari-hari dan akademik.</w:t>
            </w:r>
          </w:p>
          <w:p w14:paraId="1B366DB8"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sz w:val="22"/>
                <w:szCs w:val="22"/>
              </w:rPr>
              <w:t xml:space="preserve">. </w:t>
            </w:r>
          </w:p>
        </w:tc>
        <w:tc>
          <w:tcPr>
            <w:tcW w:w="930" w:type="dxa"/>
            <w:tcBorders>
              <w:top w:val="single" w:sz="4" w:space="0" w:color="000000"/>
              <w:left w:val="single" w:sz="4" w:space="0" w:color="000000"/>
              <w:bottom w:val="single" w:sz="4" w:space="0" w:color="000000"/>
              <w:right w:val="single" w:sz="4" w:space="0" w:color="000000"/>
            </w:tcBorders>
            <w:vAlign w:val="center"/>
          </w:tcPr>
          <w:p w14:paraId="121BF74D"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55EAF513"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31C8CB45"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7F2AE91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2C3CD4B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4B98E0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4D8B888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vAlign w:val="center"/>
          </w:tcPr>
          <w:p w14:paraId="7D025E6A"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5EECF68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6BF779E" w14:textId="77777777" w:rsidTr="004D66FC">
        <w:trPr>
          <w:trHeight w:val="500"/>
        </w:trPr>
        <w:tc>
          <w:tcPr>
            <w:tcW w:w="4380" w:type="dxa"/>
            <w:tcBorders>
              <w:top w:val="single" w:sz="4" w:space="0" w:color="000000"/>
              <w:left w:val="single" w:sz="4" w:space="0" w:color="000000"/>
              <w:bottom w:val="single" w:sz="4" w:space="0" w:color="000000"/>
              <w:right w:val="single" w:sz="4" w:space="0" w:color="000000"/>
            </w:tcBorders>
          </w:tcPr>
          <w:p w14:paraId="3E523E57"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membentuk dan menggunakan kalimat</w:t>
            </w:r>
            <w:r w:rsidRPr="0099716F">
              <w:rPr>
                <w:rFonts w:ascii="Calibri" w:eastAsia="Arial" w:hAnsi="Calibri" w:cs="Calibri"/>
                <w:sz w:val="22"/>
                <w:szCs w:val="22"/>
              </w:rPr>
              <w:t xml:space="preserve"> dalam bentuk past simple tense, past continuous tense, dan past perfect tense secara tepat dalam komunikasi lisan dan tulisan.</w:t>
            </w:r>
          </w:p>
          <w:p w14:paraId="742E75E1" w14:textId="77777777" w:rsidR="00E8612E" w:rsidRPr="0099716F" w:rsidRDefault="00E8612E">
            <w:pPr>
              <w:spacing w:line="259"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56D369E"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39D52B3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41E85C7C"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0A30EA0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118EAE04"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29B68E0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B7322F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6B12478F"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37501842"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73C0D080"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4A5CA17E"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menyusun dan menggunakan conditional sentences</w:t>
            </w:r>
            <w:r w:rsidRPr="0099716F">
              <w:rPr>
                <w:rFonts w:ascii="Calibri" w:eastAsia="Arial" w:hAnsi="Calibri" w:cs="Calibri"/>
                <w:sz w:val="22"/>
                <w:szCs w:val="22"/>
              </w:rPr>
              <w:t xml:space="preserve"> (tipe 0, 1, 2, dan 3) </w:t>
            </w:r>
            <w:r w:rsidRPr="0099716F">
              <w:rPr>
                <w:rFonts w:ascii="Calibri" w:eastAsia="Arial" w:hAnsi="Calibri" w:cs="Calibri"/>
                <w:sz w:val="22"/>
                <w:szCs w:val="22"/>
              </w:rPr>
              <w:lastRenderedPageBreak/>
              <w:t>untuk menyatakan kondisi dan akibat dalam berbagai situasi.</w:t>
            </w:r>
          </w:p>
          <w:p w14:paraId="5EAC4859" w14:textId="77777777" w:rsidR="00E8612E" w:rsidRPr="0099716F" w:rsidRDefault="00E8612E">
            <w:pPr>
              <w:spacing w:line="259"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260558D"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lastRenderedPageBreak/>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14BEC630"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75C5C93F"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3FC65D5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7F88CC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553D9FE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82B890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7934A8E8"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7440C48A"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15E097C1" w14:textId="77777777" w:rsidTr="004D66FC">
        <w:trPr>
          <w:trHeight w:val="566"/>
        </w:trPr>
        <w:tc>
          <w:tcPr>
            <w:tcW w:w="4380" w:type="dxa"/>
            <w:tcBorders>
              <w:top w:val="single" w:sz="4" w:space="0" w:color="000000"/>
              <w:left w:val="single" w:sz="4" w:space="0" w:color="000000"/>
              <w:bottom w:val="single" w:sz="4" w:space="0" w:color="000000"/>
              <w:right w:val="single" w:sz="4" w:space="0" w:color="000000"/>
            </w:tcBorders>
          </w:tcPr>
          <w:p w14:paraId="470BADC5"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b/>
                <w:sz w:val="22"/>
                <w:szCs w:val="22"/>
              </w:rPr>
              <w:t>Mampu menggunakan modal verbs</w:t>
            </w:r>
            <w:r w:rsidRPr="0099716F">
              <w:rPr>
                <w:rFonts w:ascii="Calibri" w:eastAsia="Arial" w:hAnsi="Calibri" w:cs="Calibri"/>
                <w:sz w:val="22"/>
                <w:szCs w:val="22"/>
              </w:rPr>
              <w:t xml:space="preserve"> (seperti can, could, must, might, should, will, would) untuk menyatakan kemungkinan, izin, kewajiban, dan saran dalam konteks yang tepat.</w:t>
            </w:r>
          </w:p>
        </w:tc>
        <w:tc>
          <w:tcPr>
            <w:tcW w:w="930" w:type="dxa"/>
            <w:tcBorders>
              <w:top w:val="single" w:sz="4" w:space="0" w:color="000000"/>
              <w:left w:val="single" w:sz="4" w:space="0" w:color="000000"/>
              <w:bottom w:val="single" w:sz="4" w:space="0" w:color="000000"/>
              <w:right w:val="single" w:sz="4" w:space="0" w:color="000000"/>
            </w:tcBorders>
            <w:vAlign w:val="center"/>
          </w:tcPr>
          <w:p w14:paraId="26162E5E"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3BFD90C9"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09A8312F"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14739A7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1F9782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4A8387D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2FE75B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66F6623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279" w:type="dxa"/>
            <w:tcBorders>
              <w:top w:val="single" w:sz="4" w:space="0" w:color="000000"/>
              <w:left w:val="single" w:sz="4" w:space="0" w:color="000000"/>
              <w:bottom w:val="single" w:sz="4" w:space="0" w:color="000000"/>
              <w:right w:val="single" w:sz="4" w:space="0" w:color="000000"/>
            </w:tcBorders>
          </w:tcPr>
          <w:p w14:paraId="1523B4ED" w14:textId="537FF36E"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bl>
    <w:p w14:paraId="642A8EAB" w14:textId="7B856845"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4FB021DE"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33102322"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D208EE5"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35169BDE"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3F6661B9"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55BFDA63"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3C29DC2F"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2CF0D735"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2E7CE7D1"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8D6156B"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8007135"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6403AEBB"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7C5329C6"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D769C13"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2ADCE57D"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color w:val="1F1F1F"/>
          <w:sz w:val="22"/>
          <w:szCs w:val="22"/>
          <w:highlight w:val="white"/>
        </w:rPr>
        <w:t>Intermediate English Grammar</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SPB211)</w:t>
      </w:r>
      <w:r w:rsidRPr="0099716F">
        <w:rPr>
          <w:rFonts w:ascii="Calibri" w:eastAsia="Arial" w:hAnsi="Calibri" w:cs="Calibri"/>
          <w:b/>
          <w:sz w:val="22"/>
          <w:szCs w:val="22"/>
        </w:rPr>
        <w:t xml:space="preserve"> </w:t>
      </w:r>
    </w:p>
    <w:p w14:paraId="775CA727"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akan dipelajari pokok materi-materi tentang </w:t>
      </w:r>
      <w:r w:rsidRPr="0099716F">
        <w:rPr>
          <w:rFonts w:ascii="Calibri" w:eastAsia="Arial" w:hAnsi="Calibri" w:cs="Calibri"/>
          <w:sz w:val="22"/>
          <w:szCs w:val="22"/>
          <w:highlight w:val="white"/>
        </w:rPr>
        <w:t>Cognitive processes in language learning; motivation and language acquisition; social context of transformational pedagogy in EFL.</w:t>
      </w:r>
      <w:r w:rsidRPr="0099716F">
        <w:rPr>
          <w:rFonts w:ascii="Calibri" w:eastAsia="Arial" w:hAnsi="Calibri" w:cs="Calibri"/>
          <w:sz w:val="22"/>
          <w:szCs w:val="22"/>
        </w:rPr>
        <w:t xml:space="preserve"> </w:t>
      </w:r>
    </w:p>
    <w:tbl>
      <w:tblPr>
        <w:tblStyle w:val="a8"/>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192"/>
        <w:gridCol w:w="3563"/>
      </w:tblGrid>
      <w:tr w:rsidR="00E8612E" w:rsidRPr="0099716F" w14:paraId="59342F3F" w14:textId="77777777" w:rsidTr="004D66FC">
        <w:trPr>
          <w:trHeight w:val="1048"/>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8856C98" w14:textId="2F245C60"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71A3CC92"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33EBF693"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7E5F30DA"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4E2180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10C08FB3" w14:textId="77777777" w:rsidR="00E8612E" w:rsidRPr="0099716F" w:rsidRDefault="00E8612E">
            <w:pPr>
              <w:spacing w:after="160" w:line="259" w:lineRule="auto"/>
              <w:ind w:left="0"/>
              <w:jc w:val="left"/>
              <w:rPr>
                <w:rFonts w:ascii="Calibri" w:eastAsia="Arial" w:hAnsi="Calibri" w:cs="Calibri"/>
                <w:sz w:val="22"/>
                <w:szCs w:val="22"/>
              </w:rPr>
            </w:pPr>
          </w:p>
        </w:tc>
        <w:tc>
          <w:tcPr>
            <w:tcW w:w="3563" w:type="dxa"/>
            <w:tcBorders>
              <w:top w:val="single" w:sz="4" w:space="0" w:color="000000"/>
              <w:left w:val="nil"/>
              <w:bottom w:val="single" w:sz="4" w:space="0" w:color="000000"/>
              <w:right w:val="single" w:sz="4" w:space="0" w:color="000000"/>
            </w:tcBorders>
            <w:shd w:val="clear" w:color="auto" w:fill="FFFFCC"/>
            <w:vAlign w:val="center"/>
          </w:tcPr>
          <w:p w14:paraId="4655809F"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027B8A6" w14:textId="77777777" w:rsidTr="004D66FC">
        <w:trPr>
          <w:trHeight w:val="508"/>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2057BC6"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676A266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4F5411"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7459018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59D0498"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C5FFA1"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EC971C"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86DDBED"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499AC2E7"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56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133ED69"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45FCC9A" w14:textId="77777777" w:rsidTr="004D66FC">
        <w:trPr>
          <w:trHeight w:val="601"/>
        </w:trPr>
        <w:tc>
          <w:tcPr>
            <w:tcW w:w="4380" w:type="dxa"/>
            <w:tcBorders>
              <w:top w:val="single" w:sz="4" w:space="0" w:color="000000"/>
              <w:left w:val="single" w:sz="4" w:space="0" w:color="000000"/>
              <w:bottom w:val="single" w:sz="4" w:space="0" w:color="000000"/>
              <w:right w:val="single" w:sz="4" w:space="0" w:color="000000"/>
            </w:tcBorders>
          </w:tcPr>
          <w:p w14:paraId="1EE39A8A"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menganalisis proses kognitif yang terlibat dalam pembelajaran bahasa, termasuk bagaimana memori, perhatian, dan pemrosesan informasi berperan dalam pemerolehan bahasa.</w:t>
            </w:r>
          </w:p>
          <w:p w14:paraId="1CAC58A2"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AD0F0AE"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5CAE1508"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1D69BB3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7C40B2C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59176F2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73103CE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0FD4EE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20C987E2"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563" w:type="dxa"/>
            <w:tcBorders>
              <w:top w:val="single" w:sz="4" w:space="0" w:color="000000"/>
              <w:left w:val="single" w:sz="4" w:space="0" w:color="000000"/>
              <w:bottom w:val="single" w:sz="4" w:space="0" w:color="000000"/>
              <w:right w:val="single" w:sz="4" w:space="0" w:color="000000"/>
            </w:tcBorders>
            <w:vAlign w:val="center"/>
          </w:tcPr>
          <w:p w14:paraId="6E6E9BE7"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7BD4854F"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0A39082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menjelaskan peran motivasi dalam pemerolehan bahasa kedua (L2), termasuk teori motivasi yang relevan seperti Motivational Self System dan peran afektif dalam belajar bahasa.</w:t>
            </w:r>
          </w:p>
          <w:p w14:paraId="48F9F889"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8C08719"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4D0B901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4FA2A8AD"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2E2DE02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0FCC97A"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6CCA259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2210C44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7846E16F"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563" w:type="dxa"/>
            <w:tcBorders>
              <w:top w:val="single" w:sz="4" w:space="0" w:color="000000"/>
              <w:left w:val="single" w:sz="4" w:space="0" w:color="000000"/>
              <w:bottom w:val="single" w:sz="4" w:space="0" w:color="000000"/>
              <w:right w:val="single" w:sz="4" w:space="0" w:color="000000"/>
            </w:tcBorders>
            <w:vAlign w:val="center"/>
          </w:tcPr>
          <w:p w14:paraId="52435303"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58577687"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230B252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mengevaluasi pengaruh konteks sosial dalam penerapan pedagogi transformasional pada pengajaran Bahasa Inggris sebagai bahasa asing (EFL), termasuk peran budaya, identitas sosial, dan interaksi dalam lingkungan kelas.</w:t>
            </w:r>
          </w:p>
          <w:p w14:paraId="7D9C3F85"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sz w:val="22"/>
                <w:szCs w:val="22"/>
              </w:rPr>
              <w:t xml:space="preserve">. </w:t>
            </w:r>
          </w:p>
        </w:tc>
        <w:tc>
          <w:tcPr>
            <w:tcW w:w="930" w:type="dxa"/>
            <w:tcBorders>
              <w:top w:val="single" w:sz="4" w:space="0" w:color="000000"/>
              <w:left w:val="single" w:sz="4" w:space="0" w:color="000000"/>
              <w:bottom w:val="single" w:sz="4" w:space="0" w:color="000000"/>
              <w:right w:val="single" w:sz="4" w:space="0" w:color="000000"/>
            </w:tcBorders>
            <w:vAlign w:val="center"/>
          </w:tcPr>
          <w:p w14:paraId="6E3DDE07"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567BB78A"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633D12DB"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390940B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3304683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4B1E3D7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6228453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3DF3F9B1"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563" w:type="dxa"/>
            <w:tcBorders>
              <w:top w:val="single" w:sz="4" w:space="0" w:color="000000"/>
              <w:left w:val="single" w:sz="4" w:space="0" w:color="000000"/>
              <w:bottom w:val="single" w:sz="4" w:space="0" w:color="000000"/>
              <w:right w:val="single" w:sz="4" w:space="0" w:color="000000"/>
            </w:tcBorders>
          </w:tcPr>
          <w:p w14:paraId="53BEC34E" w14:textId="73A57FCA" w:rsidR="00E8612E" w:rsidRPr="0099716F" w:rsidRDefault="00E8612E">
            <w:pPr>
              <w:spacing w:line="259" w:lineRule="auto"/>
              <w:ind w:left="0"/>
              <w:jc w:val="left"/>
              <w:rPr>
                <w:rFonts w:ascii="Calibri" w:eastAsia="Arial" w:hAnsi="Calibri" w:cs="Calibri"/>
                <w:sz w:val="22"/>
                <w:szCs w:val="22"/>
              </w:rPr>
            </w:pPr>
          </w:p>
        </w:tc>
      </w:tr>
    </w:tbl>
    <w:p w14:paraId="3CF3839A" w14:textId="47FE2257" w:rsidR="00E8612E" w:rsidRPr="0099716F" w:rsidRDefault="0099716F" w:rsidP="004D66FC">
      <w:pPr>
        <w:tabs>
          <w:tab w:val="right" w:pos="14009"/>
        </w:tabs>
        <w:spacing w:after="56" w:line="259" w:lineRule="auto"/>
        <w:ind w:left="0"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650C7400" w14:textId="3FE8B808"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Capstone 1: Writing Project</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SPB222)</w:t>
      </w:r>
      <w:r w:rsidRPr="0099716F">
        <w:rPr>
          <w:rFonts w:ascii="Calibri" w:eastAsia="Arial" w:hAnsi="Calibri" w:cs="Calibri"/>
          <w:b/>
          <w:sz w:val="22"/>
          <w:szCs w:val="22"/>
        </w:rPr>
        <w:t xml:space="preserve"> </w:t>
      </w:r>
    </w:p>
    <w:p w14:paraId="29CB01A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mahasiswa akan menggelar karyanya khususnya sebagai hasil dari kegiatan-kegiatan ini: </w:t>
      </w:r>
      <w:r w:rsidRPr="0099716F">
        <w:rPr>
          <w:rFonts w:ascii="Calibri" w:eastAsia="Arial" w:hAnsi="Calibri" w:cs="Calibri"/>
          <w:color w:val="202124"/>
          <w:sz w:val="22"/>
          <w:szCs w:val="22"/>
          <w:shd w:val="clear" w:color="auto" w:fill="F8F9FA"/>
        </w:rPr>
        <w:t>writing argumentative/expository essays, managing the publication and launching proces</w:t>
      </w:r>
      <w:r w:rsidRPr="0099716F">
        <w:rPr>
          <w:rFonts w:ascii="Calibri" w:eastAsia="Arial" w:hAnsi="Calibri" w:cs="Calibri"/>
          <w:sz w:val="22"/>
          <w:szCs w:val="22"/>
        </w:rPr>
        <w:t>.</w:t>
      </w:r>
    </w:p>
    <w:tbl>
      <w:tblPr>
        <w:tblStyle w:val="a9"/>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334"/>
        <w:gridCol w:w="3421"/>
      </w:tblGrid>
      <w:tr w:rsidR="00E8612E" w:rsidRPr="0099716F" w14:paraId="20229855" w14:textId="77777777" w:rsidTr="004D66FC">
        <w:trPr>
          <w:trHeight w:val="1048"/>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6C0B8C2E" w14:textId="1DF5A41C"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120DAE1C"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31DD2324"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0B99F40C"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C342D4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334" w:type="dxa"/>
            <w:tcBorders>
              <w:top w:val="single" w:sz="4" w:space="0" w:color="000000"/>
              <w:left w:val="single" w:sz="4" w:space="0" w:color="000000"/>
              <w:bottom w:val="single" w:sz="4" w:space="0" w:color="000000"/>
              <w:right w:val="nil"/>
            </w:tcBorders>
            <w:shd w:val="clear" w:color="auto" w:fill="FFFFCC"/>
          </w:tcPr>
          <w:p w14:paraId="68B9CA1E" w14:textId="77777777" w:rsidR="00E8612E" w:rsidRPr="0099716F" w:rsidRDefault="00E8612E">
            <w:pPr>
              <w:spacing w:after="160" w:line="259" w:lineRule="auto"/>
              <w:ind w:left="0"/>
              <w:jc w:val="left"/>
              <w:rPr>
                <w:rFonts w:ascii="Calibri" w:eastAsia="Arial" w:hAnsi="Calibri" w:cs="Calibri"/>
                <w:sz w:val="22"/>
                <w:szCs w:val="22"/>
              </w:rPr>
            </w:pPr>
          </w:p>
        </w:tc>
        <w:tc>
          <w:tcPr>
            <w:tcW w:w="3421" w:type="dxa"/>
            <w:tcBorders>
              <w:top w:val="single" w:sz="4" w:space="0" w:color="000000"/>
              <w:left w:val="nil"/>
              <w:bottom w:val="single" w:sz="4" w:space="0" w:color="000000"/>
              <w:right w:val="single" w:sz="4" w:space="0" w:color="000000"/>
            </w:tcBorders>
            <w:shd w:val="clear" w:color="auto" w:fill="FFFFCC"/>
            <w:vAlign w:val="center"/>
          </w:tcPr>
          <w:p w14:paraId="3A8BCC1F"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7A6DB92" w14:textId="77777777" w:rsidTr="004D66FC">
        <w:trPr>
          <w:trHeight w:val="508"/>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A3AAAE6"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67BB385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46CFB9C"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33FD4446"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630F88A"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FBB8811"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85FEE63"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3490954"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334" w:type="dxa"/>
            <w:tcBorders>
              <w:top w:val="single" w:sz="4" w:space="0" w:color="000000"/>
              <w:left w:val="single" w:sz="4" w:space="0" w:color="000000"/>
              <w:bottom w:val="single" w:sz="4" w:space="0" w:color="000000"/>
              <w:right w:val="single" w:sz="4" w:space="0" w:color="000000"/>
            </w:tcBorders>
            <w:shd w:val="clear" w:color="auto" w:fill="FFFFCC"/>
          </w:tcPr>
          <w:p w14:paraId="03F7D2A8"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42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559232A"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BDCFFA2" w14:textId="77777777" w:rsidTr="004D66FC">
        <w:trPr>
          <w:trHeight w:val="601"/>
        </w:trPr>
        <w:tc>
          <w:tcPr>
            <w:tcW w:w="4380" w:type="dxa"/>
            <w:tcBorders>
              <w:top w:val="single" w:sz="4" w:space="0" w:color="000000"/>
              <w:left w:val="single" w:sz="4" w:space="0" w:color="000000"/>
              <w:bottom w:val="single" w:sz="4" w:space="0" w:color="000000"/>
              <w:right w:val="single" w:sz="4" w:space="0" w:color="000000"/>
            </w:tcBorders>
          </w:tcPr>
          <w:p w14:paraId="37425DA9"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melakukan eksplorasi topik secara kritis dan mendalam, termasuk memilih topik yang relevan, menarik, dan layak untuk ditulis dalam proyek tulis akademik atau profesional.</w:t>
            </w:r>
          </w:p>
          <w:p w14:paraId="080FEC46"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65E7DEAB"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B562A87"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03AA3FCF"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355E959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089E3800"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8D6FF9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2B170D8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334" w:type="dxa"/>
            <w:tcBorders>
              <w:top w:val="single" w:sz="4" w:space="0" w:color="000000"/>
              <w:left w:val="single" w:sz="4" w:space="0" w:color="000000"/>
              <w:bottom w:val="single" w:sz="4" w:space="0" w:color="000000"/>
              <w:right w:val="single" w:sz="4" w:space="0" w:color="000000"/>
            </w:tcBorders>
            <w:vAlign w:val="center"/>
          </w:tcPr>
          <w:p w14:paraId="2E6FDD0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421" w:type="dxa"/>
            <w:tcBorders>
              <w:top w:val="single" w:sz="4" w:space="0" w:color="000000"/>
              <w:left w:val="single" w:sz="4" w:space="0" w:color="000000"/>
              <w:bottom w:val="single" w:sz="4" w:space="0" w:color="000000"/>
              <w:right w:val="single" w:sz="4" w:space="0" w:color="000000"/>
            </w:tcBorders>
            <w:vAlign w:val="center"/>
          </w:tcPr>
          <w:p w14:paraId="147FF4BF"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1D04BE35"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38479ED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menulis esai argumentatif dan ekspositori dengan struktur yang logis, bukti yang mendukung, serta penggunaan bahasa yang tepat untuk menyampaikan ide secara efektif.</w:t>
            </w:r>
          </w:p>
          <w:p w14:paraId="2EA4EE9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8625DA5"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40AF324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tcPr>
          <w:p w14:paraId="1C295FA9"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7A4785E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24E8A88A"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C9683D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054C6A1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334" w:type="dxa"/>
            <w:tcBorders>
              <w:top w:val="single" w:sz="4" w:space="0" w:color="000000"/>
              <w:left w:val="single" w:sz="4" w:space="0" w:color="000000"/>
              <w:bottom w:val="single" w:sz="4" w:space="0" w:color="000000"/>
              <w:right w:val="single" w:sz="4" w:space="0" w:color="000000"/>
            </w:tcBorders>
            <w:vAlign w:val="center"/>
          </w:tcPr>
          <w:p w14:paraId="5F8E6A17"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421" w:type="dxa"/>
            <w:tcBorders>
              <w:top w:val="single" w:sz="4" w:space="0" w:color="000000"/>
              <w:left w:val="single" w:sz="4" w:space="0" w:color="000000"/>
              <w:bottom w:val="single" w:sz="4" w:space="0" w:color="000000"/>
              <w:right w:val="single" w:sz="4" w:space="0" w:color="000000"/>
            </w:tcBorders>
            <w:vAlign w:val="center"/>
          </w:tcPr>
          <w:p w14:paraId="7588D29D"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i/>
                <w:sz w:val="22"/>
                <w:szCs w:val="22"/>
              </w:rPr>
              <w:t xml:space="preserve"> </w:t>
            </w:r>
          </w:p>
        </w:tc>
      </w:tr>
      <w:tr w:rsidR="00E8612E" w:rsidRPr="0099716F" w14:paraId="5618B33C"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5A01C3C1"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mengelola proses publikasi tulisan, termasuk memahami tahapan pengeditan, pengajuan naskah ke penerbit, serta proses peluncuran karya tulis baik dalam konteks akademik maupun publikasi profesional.</w:t>
            </w:r>
          </w:p>
          <w:p w14:paraId="10BFAE6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492D02E"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F494CFA"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2A1AEB9D" w14:textId="77777777" w:rsidR="00E8612E" w:rsidRPr="0099716F" w:rsidRDefault="00D20AEC">
            <w:pPr>
              <w:spacing w:line="259" w:lineRule="auto"/>
              <w:ind w:left="40"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65CDA2E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1CEE581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7EB6800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A5BBC8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334" w:type="dxa"/>
            <w:tcBorders>
              <w:top w:val="single" w:sz="4" w:space="0" w:color="000000"/>
              <w:left w:val="single" w:sz="4" w:space="0" w:color="000000"/>
              <w:bottom w:val="single" w:sz="4" w:space="0" w:color="000000"/>
              <w:right w:val="single" w:sz="4" w:space="0" w:color="000000"/>
            </w:tcBorders>
            <w:vAlign w:val="center"/>
          </w:tcPr>
          <w:p w14:paraId="6C5B80D8"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i/>
                <w:sz w:val="22"/>
                <w:szCs w:val="22"/>
              </w:rPr>
              <w:t xml:space="preserve"> </w:t>
            </w:r>
          </w:p>
        </w:tc>
        <w:tc>
          <w:tcPr>
            <w:tcW w:w="3421" w:type="dxa"/>
            <w:tcBorders>
              <w:top w:val="single" w:sz="4" w:space="0" w:color="000000"/>
              <w:left w:val="single" w:sz="4" w:space="0" w:color="000000"/>
              <w:bottom w:val="single" w:sz="4" w:space="0" w:color="000000"/>
              <w:right w:val="single" w:sz="4" w:space="0" w:color="000000"/>
            </w:tcBorders>
          </w:tcPr>
          <w:p w14:paraId="0D6AD276" w14:textId="4D750961" w:rsidR="00E8612E" w:rsidRPr="0099716F" w:rsidRDefault="00E8612E">
            <w:pPr>
              <w:spacing w:line="259" w:lineRule="auto"/>
              <w:ind w:left="0"/>
              <w:jc w:val="left"/>
              <w:rPr>
                <w:rFonts w:ascii="Calibri" w:eastAsia="Arial" w:hAnsi="Calibri" w:cs="Calibri"/>
                <w:sz w:val="22"/>
                <w:szCs w:val="22"/>
              </w:rPr>
            </w:pPr>
          </w:p>
        </w:tc>
      </w:tr>
    </w:tbl>
    <w:p w14:paraId="0CA0F1BF" w14:textId="50330091"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1566E3E9"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sz w:val="22"/>
          <w:szCs w:val="22"/>
          <w:highlight w:val="white"/>
        </w:rPr>
        <w:t>Academic Reading &amp; Writing</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SPB321)</w:t>
      </w:r>
      <w:r w:rsidRPr="0099716F">
        <w:rPr>
          <w:rFonts w:ascii="Calibri" w:eastAsia="Arial" w:hAnsi="Calibri" w:cs="Calibri"/>
          <w:b/>
          <w:sz w:val="22"/>
          <w:szCs w:val="22"/>
        </w:rPr>
        <w:t xml:space="preserve"> </w:t>
      </w:r>
    </w:p>
    <w:p w14:paraId="27422BFA"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Identifying main ideas and details; reading graphs, table, flowchart, and pictures; understanding context clues; making inference of intermediate/advanced texts; academic language; paraphrasing; in-text citation/citing, referencing and authorial voice.</w:t>
      </w:r>
    </w:p>
    <w:tbl>
      <w:tblPr>
        <w:tblStyle w:val="aa"/>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192"/>
        <w:gridCol w:w="3563"/>
      </w:tblGrid>
      <w:tr w:rsidR="00E8612E" w:rsidRPr="0099716F" w14:paraId="7FE0FD42" w14:textId="77777777" w:rsidTr="004D66FC">
        <w:trPr>
          <w:trHeight w:val="1048"/>
          <w:tblHeader/>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09DD07E" w14:textId="79B5FC77"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31542DDE"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5706B0E"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44C79D8D"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8F3FD2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03443763" w14:textId="77777777" w:rsidR="00E8612E" w:rsidRPr="0099716F" w:rsidRDefault="00E8612E">
            <w:pPr>
              <w:spacing w:after="160" w:line="259" w:lineRule="auto"/>
              <w:ind w:left="0"/>
              <w:jc w:val="left"/>
              <w:rPr>
                <w:rFonts w:ascii="Calibri" w:eastAsia="Arial" w:hAnsi="Calibri" w:cs="Calibri"/>
                <w:sz w:val="22"/>
                <w:szCs w:val="22"/>
              </w:rPr>
            </w:pPr>
          </w:p>
        </w:tc>
        <w:tc>
          <w:tcPr>
            <w:tcW w:w="3563" w:type="dxa"/>
            <w:tcBorders>
              <w:top w:val="single" w:sz="4" w:space="0" w:color="000000"/>
              <w:left w:val="nil"/>
              <w:bottom w:val="single" w:sz="4" w:space="0" w:color="000000"/>
              <w:right w:val="single" w:sz="4" w:space="0" w:color="000000"/>
            </w:tcBorders>
            <w:shd w:val="clear" w:color="auto" w:fill="FFFFCC"/>
            <w:vAlign w:val="center"/>
          </w:tcPr>
          <w:p w14:paraId="6B0D7F7E"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154D7DB3" w14:textId="77777777" w:rsidTr="004D66FC">
        <w:trPr>
          <w:trHeight w:val="508"/>
          <w:tblHeader/>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560C0E3"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1BD4C4A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89A5DE"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57AD160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63214D5"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55FB81"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9E72AE"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A26FD9"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7EA9D4BC"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56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5328B5"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1CA18D6D" w14:textId="77777777" w:rsidTr="004D66FC">
        <w:trPr>
          <w:trHeight w:val="601"/>
        </w:trPr>
        <w:tc>
          <w:tcPr>
            <w:tcW w:w="4380" w:type="dxa"/>
            <w:tcBorders>
              <w:top w:val="single" w:sz="4" w:space="0" w:color="000000"/>
              <w:left w:val="single" w:sz="4" w:space="0" w:color="000000"/>
              <w:bottom w:val="single" w:sz="4" w:space="0" w:color="000000"/>
              <w:right w:val="single" w:sz="4" w:space="0" w:color="000000"/>
            </w:tcBorders>
          </w:tcPr>
          <w:p w14:paraId="58DBFC9D"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gagasan utama dan rincian dalam teks akademik tingkat menengah/lanjutan, serta menyusun ringkasan yang efektif.</w:t>
            </w:r>
          </w:p>
          <w:p w14:paraId="0A7702E8"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2B73907"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1A13849B"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79D2F796"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2D71280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691A96F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C1DB76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B11BD1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528EF610"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563" w:type="dxa"/>
            <w:tcBorders>
              <w:top w:val="single" w:sz="4" w:space="0" w:color="000000"/>
              <w:left w:val="single" w:sz="4" w:space="0" w:color="000000"/>
              <w:bottom w:val="single" w:sz="4" w:space="0" w:color="000000"/>
              <w:right w:val="single" w:sz="4" w:space="0" w:color="000000"/>
            </w:tcBorders>
            <w:vAlign w:val="center"/>
          </w:tcPr>
          <w:p w14:paraId="5182A93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38949E63"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7CBB5327"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membaca dan menafsirkan informasi dari grafik, tabel, bagan alir (flowchart), dan gambar untuk mendukung pemahaman akademis.</w:t>
            </w:r>
          </w:p>
          <w:p w14:paraId="39720717"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6686C40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5B1A8BF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2477892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8D44BA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2367BE0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DF2FE3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4E108496"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ABB5631"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vAlign w:val="center"/>
          </w:tcPr>
          <w:p w14:paraId="2FE67EA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ACC9F6D"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388D02C6"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petunjuk konteks (context clues) untuk menentukan makna kata dan frasa yang tidak dikenal dalam teks akademik.</w:t>
            </w:r>
          </w:p>
          <w:p w14:paraId="14B0325C"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688B16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50A052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6C734E2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E8A0A7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0C0E22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72AFF6D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39D4A54"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24396996"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499456A4"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60692CC"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770D0E3B"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membuat inferensi dari teks akademik tingkat menengah/lanjutan, menggunakan informasi implisit untuk menyimpulkan makna atau tujuan penulis.</w:t>
            </w:r>
          </w:p>
          <w:p w14:paraId="4AE7F461"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F970C5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20C092E3"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16CFD3E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E01ED2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AF505D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4EE7DF8"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C638402"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70CC36A9"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6559EDD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5E152EB"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053A6458"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lastRenderedPageBreak/>
              <w:t>Mampu menggunakan bahasa akademik yang tepat dalam tulisan, termasuk penggunaan kosakata formal, struktur kalimat kompleks, dan ungkapan yang relevan.</w:t>
            </w:r>
          </w:p>
          <w:p w14:paraId="2C283B58"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E795B5D"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0B2C1B3"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54BDAB5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B642FF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D9098AE"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F3E1A6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1C8807C3"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299E809C"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40B8A01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345F176"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3036B15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melakukan parafrase dengan akurat, menjaga makna asli sambil menghindari plagiarisme.</w:t>
            </w:r>
          </w:p>
          <w:p w14:paraId="3D3DA095"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0464F6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2460924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27D9B88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68883A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E30A15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AAAA5D4"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0FA88F55"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508F7723"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2ADA499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77C495B"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7D4CF9E8"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menggunakan sitasi dalam teks (in-text citation) dan referensi dengan benar sesuai dengan gaya akademik yang berlaku (misalnya, APA, MLA) dan menampilkan suara penulis (authorial voice) dalam karya tulis akademik.</w:t>
            </w:r>
          </w:p>
          <w:p w14:paraId="0D1C2269"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B60C3A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A3DB4C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4C4D267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46C9537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49494F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32478B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936DC6A"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78B2BE99"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7C46E997" w14:textId="20F8893F" w:rsidR="00E8612E" w:rsidRPr="0099716F" w:rsidRDefault="00E8612E">
            <w:pPr>
              <w:spacing w:line="259" w:lineRule="auto"/>
              <w:ind w:left="0"/>
              <w:jc w:val="left"/>
              <w:rPr>
                <w:rFonts w:ascii="Calibri" w:eastAsia="Arial" w:hAnsi="Calibri" w:cs="Calibri"/>
                <w:sz w:val="22"/>
                <w:szCs w:val="22"/>
              </w:rPr>
            </w:pPr>
          </w:p>
        </w:tc>
      </w:tr>
    </w:tbl>
    <w:p w14:paraId="0616F982" w14:textId="3848D6E7"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3A6EB4B6"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Classroom English Discourse</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SPB322)</w:t>
      </w:r>
      <w:r w:rsidRPr="0099716F">
        <w:rPr>
          <w:rFonts w:ascii="Calibri" w:eastAsia="Arial" w:hAnsi="Calibri" w:cs="Calibri"/>
          <w:b/>
          <w:sz w:val="22"/>
          <w:szCs w:val="22"/>
        </w:rPr>
        <w:t xml:space="preserve"> </w:t>
      </w:r>
    </w:p>
    <w:p w14:paraId="441784B5"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Types of classroom interaction; opening and ending a lesson; building rapport with students; providing support to students through interaction</w:t>
      </w:r>
    </w:p>
    <w:tbl>
      <w:tblPr>
        <w:tblStyle w:val="ab"/>
        <w:tblW w:w="14232" w:type="dxa"/>
        <w:tblInd w:w="-5" w:type="dxa"/>
        <w:tblLayout w:type="fixed"/>
        <w:tblLook w:val="0400" w:firstRow="0" w:lastRow="0" w:firstColumn="0" w:lastColumn="0" w:noHBand="0" w:noVBand="1"/>
      </w:tblPr>
      <w:tblGrid>
        <w:gridCol w:w="4962"/>
        <w:gridCol w:w="930"/>
        <w:gridCol w:w="675"/>
        <w:gridCol w:w="975"/>
        <w:gridCol w:w="435"/>
        <w:gridCol w:w="480"/>
        <w:gridCol w:w="465"/>
        <w:gridCol w:w="555"/>
        <w:gridCol w:w="1192"/>
        <w:gridCol w:w="3563"/>
      </w:tblGrid>
      <w:tr w:rsidR="00E8612E" w:rsidRPr="0099716F" w14:paraId="16F9737D" w14:textId="77777777" w:rsidTr="00B75E5A">
        <w:trPr>
          <w:trHeight w:val="770"/>
          <w:tblHeader/>
        </w:trPr>
        <w:tc>
          <w:tcPr>
            <w:tcW w:w="4962"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54ADE62" w14:textId="65730A05"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69A45969" w14:textId="505CC39B" w:rsidR="00E8612E" w:rsidRPr="0099716F" w:rsidRDefault="00D20AEC" w:rsidP="00B75E5A">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61070668"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58DA7E2"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066E7CB8" w14:textId="77777777" w:rsidR="00E8612E" w:rsidRPr="0099716F" w:rsidRDefault="00E8612E">
            <w:pPr>
              <w:spacing w:after="160" w:line="259" w:lineRule="auto"/>
              <w:ind w:left="0"/>
              <w:jc w:val="left"/>
              <w:rPr>
                <w:rFonts w:ascii="Calibri" w:eastAsia="Arial" w:hAnsi="Calibri" w:cs="Calibri"/>
                <w:sz w:val="22"/>
                <w:szCs w:val="22"/>
              </w:rPr>
            </w:pPr>
          </w:p>
        </w:tc>
        <w:tc>
          <w:tcPr>
            <w:tcW w:w="3563" w:type="dxa"/>
            <w:tcBorders>
              <w:top w:val="single" w:sz="4" w:space="0" w:color="000000"/>
              <w:left w:val="nil"/>
              <w:bottom w:val="single" w:sz="4" w:space="0" w:color="000000"/>
              <w:right w:val="single" w:sz="4" w:space="0" w:color="000000"/>
            </w:tcBorders>
            <w:shd w:val="clear" w:color="auto" w:fill="FFFFCC"/>
            <w:vAlign w:val="center"/>
          </w:tcPr>
          <w:p w14:paraId="57B35CBC"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2F72291F" w14:textId="77777777" w:rsidTr="00B75E5A">
        <w:trPr>
          <w:trHeight w:val="508"/>
          <w:tblHeader/>
        </w:trPr>
        <w:tc>
          <w:tcPr>
            <w:tcW w:w="4962"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AD0380E"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21037363"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C6E7203"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541896C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E5D719D"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1DC70A5"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0DA5743"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527FC7"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4EFCD859"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56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504AD1E"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EB49A6D" w14:textId="77777777" w:rsidTr="00B75E5A">
        <w:trPr>
          <w:trHeight w:val="601"/>
        </w:trPr>
        <w:tc>
          <w:tcPr>
            <w:tcW w:w="4962" w:type="dxa"/>
            <w:tcBorders>
              <w:top w:val="single" w:sz="4" w:space="0" w:color="000000"/>
              <w:left w:val="single" w:sz="4" w:space="0" w:color="000000"/>
              <w:bottom w:val="single" w:sz="4" w:space="0" w:color="000000"/>
              <w:right w:val="single" w:sz="4" w:space="0" w:color="000000"/>
            </w:tcBorders>
          </w:tcPr>
          <w:p w14:paraId="49A0603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menerapkan berbagai jenis interaksi kelas (teacher-student, student-student, group work) dalam konteks pengajaran Bahasa Inggris, dengan penggunaan bahasa yang sesuai untuk mendorong keterlibatan siswa.</w:t>
            </w:r>
          </w:p>
          <w:p w14:paraId="289791D8"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9C2D4F9"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271359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6C20BEB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3F4221F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671CE6E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5AD3094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6D17CF1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456FBD0E"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563" w:type="dxa"/>
            <w:tcBorders>
              <w:top w:val="single" w:sz="4" w:space="0" w:color="000000"/>
              <w:left w:val="single" w:sz="4" w:space="0" w:color="000000"/>
              <w:bottom w:val="single" w:sz="4" w:space="0" w:color="000000"/>
              <w:right w:val="single" w:sz="4" w:space="0" w:color="000000"/>
            </w:tcBorders>
            <w:vAlign w:val="center"/>
          </w:tcPr>
          <w:p w14:paraId="6AB4A1EB"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4B97A097" w14:textId="77777777" w:rsidTr="00B75E5A">
        <w:trPr>
          <w:trHeight w:val="497"/>
        </w:trPr>
        <w:tc>
          <w:tcPr>
            <w:tcW w:w="4962" w:type="dxa"/>
            <w:tcBorders>
              <w:top w:val="single" w:sz="4" w:space="0" w:color="000000"/>
              <w:left w:val="single" w:sz="4" w:space="0" w:color="000000"/>
              <w:bottom w:val="single" w:sz="4" w:space="0" w:color="000000"/>
              <w:right w:val="single" w:sz="4" w:space="0" w:color="000000"/>
            </w:tcBorders>
          </w:tcPr>
          <w:p w14:paraId="61950A35"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membuka dan menutup pelajaran secara efektif, dengan menerapkan strategi komunikasi yang tepat untuk memulai dan mengakhiri sesi pembelajaran yang menarik dan jelas.</w:t>
            </w:r>
          </w:p>
          <w:p w14:paraId="2DB57F74"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6E743B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11D43E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2AC3DEC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74524B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29D9C4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382156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07D06AF"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7764CBA"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vAlign w:val="center"/>
          </w:tcPr>
          <w:p w14:paraId="406A5DA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F273900" w14:textId="77777777" w:rsidTr="00B75E5A">
        <w:trPr>
          <w:trHeight w:val="590"/>
        </w:trPr>
        <w:tc>
          <w:tcPr>
            <w:tcW w:w="4962" w:type="dxa"/>
            <w:tcBorders>
              <w:top w:val="single" w:sz="4" w:space="0" w:color="000000"/>
              <w:left w:val="single" w:sz="4" w:space="0" w:color="000000"/>
              <w:bottom w:val="single" w:sz="4" w:space="0" w:color="000000"/>
              <w:right w:val="single" w:sz="4" w:space="0" w:color="000000"/>
            </w:tcBorders>
          </w:tcPr>
          <w:p w14:paraId="12F8A14B"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membangun hubungan baik dengan siswa (rapport) melalui interaksi kelas yang mendukung, menggunakan bahasa yang inklusif dan empatik dalam membimbing serta memotivasi siswa.</w:t>
            </w:r>
          </w:p>
          <w:p w14:paraId="675064F4"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23DD30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68D4E2E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4A12407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940E390"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966D13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8753D3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4BB3C94"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2E0FD76D"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30C84C6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2019217" w14:textId="77777777" w:rsidTr="00B75E5A">
        <w:trPr>
          <w:trHeight w:val="590"/>
        </w:trPr>
        <w:tc>
          <w:tcPr>
            <w:tcW w:w="4962" w:type="dxa"/>
            <w:tcBorders>
              <w:top w:val="single" w:sz="4" w:space="0" w:color="000000"/>
              <w:left w:val="single" w:sz="4" w:space="0" w:color="000000"/>
              <w:bottom w:val="single" w:sz="4" w:space="0" w:color="000000"/>
              <w:right w:val="single" w:sz="4" w:space="0" w:color="000000"/>
            </w:tcBorders>
          </w:tcPr>
          <w:p w14:paraId="344E5510" w14:textId="41C031A4" w:rsidR="00E8612E" w:rsidRPr="0099716F" w:rsidRDefault="00D20AEC" w:rsidP="00B75E5A">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memberikan dukungan yang efektif kepada siswa melalui interaksi verbal dan non-verbal, termasuk umpan balik yang konstruktif, penegasan positif, dan respon terhadap kesulitan atau pertanyaan siswa.</w:t>
            </w:r>
          </w:p>
        </w:tc>
        <w:tc>
          <w:tcPr>
            <w:tcW w:w="930" w:type="dxa"/>
            <w:tcBorders>
              <w:top w:val="single" w:sz="4" w:space="0" w:color="000000"/>
              <w:left w:val="single" w:sz="4" w:space="0" w:color="000000"/>
              <w:bottom w:val="single" w:sz="4" w:space="0" w:color="000000"/>
              <w:right w:val="single" w:sz="4" w:space="0" w:color="000000"/>
            </w:tcBorders>
            <w:vAlign w:val="center"/>
          </w:tcPr>
          <w:p w14:paraId="3C2203E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FFBA9F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4B5A4F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7787091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273FA4B"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655C16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22E84735"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44009319"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6517ED90" w14:textId="77D94683" w:rsidR="00E8612E" w:rsidRPr="0099716F" w:rsidRDefault="00E8612E">
            <w:pPr>
              <w:spacing w:line="259" w:lineRule="auto"/>
              <w:ind w:left="0"/>
              <w:jc w:val="left"/>
              <w:rPr>
                <w:rFonts w:ascii="Calibri" w:eastAsia="Arial" w:hAnsi="Calibri" w:cs="Calibri"/>
                <w:sz w:val="22"/>
                <w:szCs w:val="22"/>
              </w:rPr>
            </w:pPr>
          </w:p>
        </w:tc>
      </w:tr>
    </w:tbl>
    <w:p w14:paraId="714E61F5" w14:textId="24D08CB9"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6710D988"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Advanced English Grammar</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SPB311)</w:t>
      </w:r>
      <w:r w:rsidRPr="0099716F">
        <w:rPr>
          <w:rFonts w:ascii="Calibri" w:eastAsia="Arial" w:hAnsi="Calibri" w:cs="Calibri"/>
          <w:b/>
          <w:sz w:val="22"/>
          <w:szCs w:val="22"/>
        </w:rPr>
        <w:t xml:space="preserve"> </w:t>
      </w:r>
    </w:p>
    <w:p w14:paraId="0C76150B"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mixed conditionals; elipsis; relative clauses; noun clauses; reported speech</w:t>
      </w:r>
    </w:p>
    <w:tbl>
      <w:tblPr>
        <w:tblStyle w:val="ac"/>
        <w:tblW w:w="14175" w:type="dxa"/>
        <w:tblInd w:w="-5" w:type="dxa"/>
        <w:tblLayout w:type="fixed"/>
        <w:tblLook w:val="0400" w:firstRow="0" w:lastRow="0" w:firstColumn="0" w:lastColumn="0" w:noHBand="0" w:noVBand="1"/>
      </w:tblPr>
      <w:tblGrid>
        <w:gridCol w:w="5245"/>
        <w:gridCol w:w="930"/>
        <w:gridCol w:w="675"/>
        <w:gridCol w:w="975"/>
        <w:gridCol w:w="435"/>
        <w:gridCol w:w="480"/>
        <w:gridCol w:w="465"/>
        <w:gridCol w:w="555"/>
        <w:gridCol w:w="1192"/>
        <w:gridCol w:w="3223"/>
      </w:tblGrid>
      <w:tr w:rsidR="00E8612E" w:rsidRPr="0099716F" w14:paraId="436CE74F" w14:textId="77777777" w:rsidTr="00B75E5A">
        <w:trPr>
          <w:trHeight w:val="1048"/>
          <w:tblHeader/>
        </w:trPr>
        <w:tc>
          <w:tcPr>
            <w:tcW w:w="5245"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9120A49" w14:textId="55F436E1"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34214A58"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7C2DD1CE"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04D6C2C0"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DF9FD6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3A7BB828" w14:textId="77777777" w:rsidR="00E8612E" w:rsidRPr="0099716F" w:rsidRDefault="00E8612E">
            <w:pPr>
              <w:spacing w:after="160" w:line="259" w:lineRule="auto"/>
              <w:ind w:left="0"/>
              <w:jc w:val="left"/>
              <w:rPr>
                <w:rFonts w:ascii="Calibri" w:eastAsia="Arial" w:hAnsi="Calibri" w:cs="Calibri"/>
                <w:sz w:val="22"/>
                <w:szCs w:val="22"/>
              </w:rPr>
            </w:pPr>
          </w:p>
        </w:tc>
        <w:tc>
          <w:tcPr>
            <w:tcW w:w="3223" w:type="dxa"/>
            <w:tcBorders>
              <w:top w:val="single" w:sz="4" w:space="0" w:color="000000"/>
              <w:left w:val="nil"/>
              <w:bottom w:val="single" w:sz="4" w:space="0" w:color="000000"/>
              <w:right w:val="single" w:sz="4" w:space="0" w:color="000000"/>
            </w:tcBorders>
            <w:shd w:val="clear" w:color="auto" w:fill="FFFFCC"/>
            <w:vAlign w:val="center"/>
          </w:tcPr>
          <w:p w14:paraId="3754988B"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27FA60C7" w14:textId="77777777" w:rsidTr="00B75E5A">
        <w:trPr>
          <w:trHeight w:val="508"/>
          <w:tblHeader/>
        </w:trPr>
        <w:tc>
          <w:tcPr>
            <w:tcW w:w="5245"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3F2A13C"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4E2044F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702FDEA"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58D3E4B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F9C068"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5728A7"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BF6476"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27DDBE1"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61693ED9"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22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9CEB44"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3AA20E9" w14:textId="77777777" w:rsidTr="00B75E5A">
        <w:trPr>
          <w:trHeight w:val="601"/>
        </w:trPr>
        <w:tc>
          <w:tcPr>
            <w:tcW w:w="5245" w:type="dxa"/>
            <w:tcBorders>
              <w:top w:val="single" w:sz="4" w:space="0" w:color="000000"/>
              <w:left w:val="single" w:sz="4" w:space="0" w:color="000000"/>
              <w:bottom w:val="single" w:sz="4" w:space="0" w:color="000000"/>
              <w:right w:val="single" w:sz="4" w:space="0" w:color="000000"/>
            </w:tcBorders>
          </w:tcPr>
          <w:p w14:paraId="28E3A4CE" w14:textId="257C3682"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menggunakan mixed conditionals secara tepat dalam konteks lisan dan tulisan untuk menyatakan hubungan antara kondisi yang berbeda di masa lalu, masa kini, dan masa depan.</w:t>
            </w:r>
          </w:p>
        </w:tc>
        <w:tc>
          <w:tcPr>
            <w:tcW w:w="930" w:type="dxa"/>
            <w:tcBorders>
              <w:top w:val="single" w:sz="4" w:space="0" w:color="000000"/>
              <w:left w:val="single" w:sz="4" w:space="0" w:color="000000"/>
              <w:bottom w:val="single" w:sz="4" w:space="0" w:color="000000"/>
              <w:right w:val="single" w:sz="4" w:space="0" w:color="000000"/>
            </w:tcBorders>
            <w:vAlign w:val="center"/>
          </w:tcPr>
          <w:p w14:paraId="40363B97"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7B98F80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366F2AA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61C374D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226592AE"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2DB8D06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261F422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1838AF80"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223" w:type="dxa"/>
            <w:tcBorders>
              <w:top w:val="single" w:sz="4" w:space="0" w:color="000000"/>
              <w:left w:val="single" w:sz="4" w:space="0" w:color="000000"/>
              <w:bottom w:val="single" w:sz="4" w:space="0" w:color="000000"/>
              <w:right w:val="single" w:sz="4" w:space="0" w:color="000000"/>
            </w:tcBorders>
            <w:vAlign w:val="center"/>
          </w:tcPr>
          <w:p w14:paraId="51B18E3A"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69F89A9C" w14:textId="77777777" w:rsidTr="00B75E5A">
        <w:trPr>
          <w:trHeight w:val="497"/>
        </w:trPr>
        <w:tc>
          <w:tcPr>
            <w:tcW w:w="5245" w:type="dxa"/>
            <w:tcBorders>
              <w:top w:val="single" w:sz="4" w:space="0" w:color="000000"/>
              <w:left w:val="single" w:sz="4" w:space="0" w:color="000000"/>
              <w:bottom w:val="single" w:sz="4" w:space="0" w:color="000000"/>
              <w:right w:val="single" w:sz="4" w:space="0" w:color="000000"/>
            </w:tcBorders>
          </w:tcPr>
          <w:p w14:paraId="0B8B68D2" w14:textId="3F337946"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mengenali dan menggunakan ellipsis untuk membuat kalimat lebih ringkas tanpa mengurangi makna, baik dalam komunikasi formal maupun informal.</w:t>
            </w:r>
          </w:p>
        </w:tc>
        <w:tc>
          <w:tcPr>
            <w:tcW w:w="930" w:type="dxa"/>
            <w:tcBorders>
              <w:top w:val="single" w:sz="4" w:space="0" w:color="000000"/>
              <w:left w:val="single" w:sz="4" w:space="0" w:color="000000"/>
              <w:bottom w:val="single" w:sz="4" w:space="0" w:color="000000"/>
              <w:right w:val="single" w:sz="4" w:space="0" w:color="000000"/>
            </w:tcBorders>
            <w:vAlign w:val="center"/>
          </w:tcPr>
          <w:p w14:paraId="7E40E826"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B16EBE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596588C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273D6ED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AD3316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131B5F2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1C1E95D1"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5C66384F" w14:textId="77777777" w:rsidR="00E8612E" w:rsidRPr="0099716F" w:rsidRDefault="00E8612E">
            <w:pPr>
              <w:spacing w:line="259" w:lineRule="auto"/>
              <w:ind w:left="5" w:firstLine="0"/>
              <w:jc w:val="center"/>
              <w:rPr>
                <w:rFonts w:ascii="Calibri" w:eastAsia="Arial" w:hAnsi="Calibri" w:cs="Calibri"/>
                <w:sz w:val="22"/>
                <w:szCs w:val="22"/>
              </w:rPr>
            </w:pPr>
          </w:p>
        </w:tc>
        <w:tc>
          <w:tcPr>
            <w:tcW w:w="3223" w:type="dxa"/>
            <w:tcBorders>
              <w:top w:val="single" w:sz="4" w:space="0" w:color="000000"/>
              <w:left w:val="single" w:sz="4" w:space="0" w:color="000000"/>
              <w:bottom w:val="single" w:sz="4" w:space="0" w:color="000000"/>
              <w:right w:val="single" w:sz="4" w:space="0" w:color="000000"/>
            </w:tcBorders>
            <w:vAlign w:val="center"/>
          </w:tcPr>
          <w:p w14:paraId="588B102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CC49EE5" w14:textId="77777777" w:rsidTr="00B75E5A">
        <w:trPr>
          <w:trHeight w:val="590"/>
        </w:trPr>
        <w:tc>
          <w:tcPr>
            <w:tcW w:w="5245" w:type="dxa"/>
            <w:tcBorders>
              <w:top w:val="single" w:sz="4" w:space="0" w:color="000000"/>
              <w:left w:val="single" w:sz="4" w:space="0" w:color="000000"/>
              <w:bottom w:val="single" w:sz="4" w:space="0" w:color="000000"/>
              <w:right w:val="single" w:sz="4" w:space="0" w:color="000000"/>
            </w:tcBorders>
          </w:tcPr>
          <w:p w14:paraId="01B62AFB" w14:textId="2CE03E51"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menyusun relative clauses dengan menggunakan relative pronouns yang tepat untuk menghubungkan informasi tambahan dalam kalimat kompleks.</w:t>
            </w:r>
          </w:p>
        </w:tc>
        <w:tc>
          <w:tcPr>
            <w:tcW w:w="930" w:type="dxa"/>
            <w:tcBorders>
              <w:top w:val="single" w:sz="4" w:space="0" w:color="000000"/>
              <w:left w:val="single" w:sz="4" w:space="0" w:color="000000"/>
              <w:bottom w:val="single" w:sz="4" w:space="0" w:color="000000"/>
              <w:right w:val="single" w:sz="4" w:space="0" w:color="000000"/>
            </w:tcBorders>
            <w:vAlign w:val="center"/>
          </w:tcPr>
          <w:p w14:paraId="449B9D0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20E2E8B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C06B2A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800D2B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2A1723B"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6A8058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76E9839B"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776AC788" w14:textId="77777777" w:rsidR="00E8612E" w:rsidRPr="0099716F" w:rsidRDefault="00E8612E">
            <w:pPr>
              <w:spacing w:line="259" w:lineRule="auto"/>
              <w:ind w:left="5" w:firstLine="0"/>
              <w:jc w:val="center"/>
              <w:rPr>
                <w:rFonts w:ascii="Calibri" w:eastAsia="Arial" w:hAnsi="Calibri" w:cs="Calibri"/>
                <w:sz w:val="22"/>
                <w:szCs w:val="22"/>
              </w:rPr>
            </w:pPr>
          </w:p>
        </w:tc>
        <w:tc>
          <w:tcPr>
            <w:tcW w:w="3223" w:type="dxa"/>
            <w:tcBorders>
              <w:top w:val="single" w:sz="4" w:space="0" w:color="000000"/>
              <w:left w:val="single" w:sz="4" w:space="0" w:color="000000"/>
              <w:bottom w:val="single" w:sz="4" w:space="0" w:color="000000"/>
              <w:right w:val="single" w:sz="4" w:space="0" w:color="000000"/>
            </w:tcBorders>
          </w:tcPr>
          <w:p w14:paraId="5675B59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A70627A" w14:textId="77777777" w:rsidTr="00B75E5A">
        <w:trPr>
          <w:trHeight w:val="590"/>
        </w:trPr>
        <w:tc>
          <w:tcPr>
            <w:tcW w:w="5245" w:type="dxa"/>
            <w:tcBorders>
              <w:top w:val="single" w:sz="4" w:space="0" w:color="000000"/>
              <w:left w:val="single" w:sz="4" w:space="0" w:color="000000"/>
              <w:bottom w:val="single" w:sz="4" w:space="0" w:color="000000"/>
              <w:right w:val="single" w:sz="4" w:space="0" w:color="000000"/>
            </w:tcBorders>
          </w:tcPr>
          <w:p w14:paraId="1E10C21C"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membentuk noun clauses yang berfungsi sebagai subjek, objek, atau pelengkap dalam kalimat kompleks, dengan struktur gramatikal yang benar.</w:t>
            </w:r>
          </w:p>
          <w:p w14:paraId="03F37D06"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F10024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434595A"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754995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438AF7D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4553DD0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3D527C0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206C09E2"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BC3DC92" w14:textId="77777777" w:rsidR="00E8612E" w:rsidRPr="0099716F" w:rsidRDefault="00E8612E">
            <w:pPr>
              <w:spacing w:line="259" w:lineRule="auto"/>
              <w:ind w:left="5" w:firstLine="0"/>
              <w:jc w:val="center"/>
              <w:rPr>
                <w:rFonts w:ascii="Calibri" w:eastAsia="Arial" w:hAnsi="Calibri" w:cs="Calibri"/>
                <w:sz w:val="22"/>
                <w:szCs w:val="22"/>
              </w:rPr>
            </w:pPr>
          </w:p>
        </w:tc>
        <w:tc>
          <w:tcPr>
            <w:tcW w:w="3223" w:type="dxa"/>
            <w:tcBorders>
              <w:top w:val="single" w:sz="4" w:space="0" w:color="000000"/>
              <w:left w:val="single" w:sz="4" w:space="0" w:color="000000"/>
              <w:bottom w:val="single" w:sz="4" w:space="0" w:color="000000"/>
              <w:right w:val="single" w:sz="4" w:space="0" w:color="000000"/>
            </w:tcBorders>
          </w:tcPr>
          <w:p w14:paraId="53F1B31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3F3B9E7" w14:textId="77777777" w:rsidTr="00B75E5A">
        <w:trPr>
          <w:trHeight w:val="590"/>
        </w:trPr>
        <w:tc>
          <w:tcPr>
            <w:tcW w:w="5245" w:type="dxa"/>
            <w:tcBorders>
              <w:top w:val="single" w:sz="4" w:space="0" w:color="000000"/>
              <w:left w:val="single" w:sz="4" w:space="0" w:color="000000"/>
              <w:bottom w:val="single" w:sz="4" w:space="0" w:color="000000"/>
              <w:right w:val="single" w:sz="4" w:space="0" w:color="000000"/>
            </w:tcBorders>
          </w:tcPr>
          <w:p w14:paraId="447EDC7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mengubah kalimat langsung menjadi reported speech dengan memperhatikan perubahan tenses, pronouns, dan kata keterangan waktu yang sesuai.</w:t>
            </w:r>
          </w:p>
          <w:p w14:paraId="51DC2AF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66994B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B79CB9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2A83A39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728966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B1DC0A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F73E5F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C48EEEB"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45029931" w14:textId="77777777" w:rsidR="00E8612E" w:rsidRPr="0099716F" w:rsidRDefault="00E8612E">
            <w:pPr>
              <w:spacing w:line="259" w:lineRule="auto"/>
              <w:ind w:left="5" w:firstLine="0"/>
              <w:jc w:val="center"/>
              <w:rPr>
                <w:rFonts w:ascii="Calibri" w:eastAsia="Arial" w:hAnsi="Calibri" w:cs="Calibri"/>
                <w:sz w:val="22"/>
                <w:szCs w:val="22"/>
              </w:rPr>
            </w:pPr>
          </w:p>
        </w:tc>
        <w:tc>
          <w:tcPr>
            <w:tcW w:w="3223" w:type="dxa"/>
            <w:tcBorders>
              <w:top w:val="single" w:sz="4" w:space="0" w:color="000000"/>
              <w:left w:val="single" w:sz="4" w:space="0" w:color="000000"/>
              <w:bottom w:val="single" w:sz="4" w:space="0" w:color="000000"/>
              <w:right w:val="single" w:sz="4" w:space="0" w:color="000000"/>
            </w:tcBorders>
          </w:tcPr>
          <w:p w14:paraId="0FBBD554" w14:textId="2DB6B96C" w:rsidR="00E8612E" w:rsidRPr="0099716F" w:rsidRDefault="00E8612E">
            <w:pPr>
              <w:spacing w:line="259" w:lineRule="auto"/>
              <w:ind w:left="0"/>
              <w:jc w:val="left"/>
              <w:rPr>
                <w:rFonts w:ascii="Calibri" w:eastAsia="Arial" w:hAnsi="Calibri" w:cs="Calibri"/>
                <w:sz w:val="22"/>
                <w:szCs w:val="22"/>
              </w:rPr>
            </w:pPr>
          </w:p>
        </w:tc>
      </w:tr>
    </w:tbl>
    <w:p w14:paraId="282FAA36" w14:textId="50E8FA58"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47A1A48C"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TESOL Methodology</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SPB331)</w:t>
      </w:r>
      <w:r w:rsidRPr="0099716F">
        <w:rPr>
          <w:rFonts w:ascii="Calibri" w:eastAsia="Arial" w:hAnsi="Calibri" w:cs="Calibri"/>
          <w:b/>
          <w:sz w:val="22"/>
          <w:szCs w:val="22"/>
        </w:rPr>
        <w:t xml:space="preserve"> </w:t>
      </w:r>
    </w:p>
    <w:p w14:paraId="1F325AEA"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A brief history of ELT methodology development; language teaching models and approaches; eclectic language teaching; innovative language teaching strategies</w:t>
      </w:r>
    </w:p>
    <w:tbl>
      <w:tblPr>
        <w:tblStyle w:val="ad"/>
        <w:tblW w:w="14175" w:type="dxa"/>
        <w:tblInd w:w="-5" w:type="dxa"/>
        <w:tblLayout w:type="fixed"/>
        <w:tblLook w:val="0400" w:firstRow="0" w:lastRow="0" w:firstColumn="0" w:lastColumn="0" w:noHBand="0" w:noVBand="1"/>
      </w:tblPr>
      <w:tblGrid>
        <w:gridCol w:w="5245"/>
        <w:gridCol w:w="930"/>
        <w:gridCol w:w="675"/>
        <w:gridCol w:w="975"/>
        <w:gridCol w:w="435"/>
        <w:gridCol w:w="480"/>
        <w:gridCol w:w="465"/>
        <w:gridCol w:w="555"/>
        <w:gridCol w:w="1192"/>
        <w:gridCol w:w="3223"/>
      </w:tblGrid>
      <w:tr w:rsidR="00E8612E" w:rsidRPr="0099716F" w14:paraId="258B7A33" w14:textId="77777777" w:rsidTr="00B75E5A">
        <w:trPr>
          <w:trHeight w:val="1048"/>
          <w:tblHeader/>
        </w:trPr>
        <w:tc>
          <w:tcPr>
            <w:tcW w:w="5245"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69D6847E" w14:textId="455C6211"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65A5CC88"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24A479CA"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54E101F0"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7143FE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3EE5954E" w14:textId="77777777" w:rsidR="00E8612E" w:rsidRPr="0099716F" w:rsidRDefault="00E8612E">
            <w:pPr>
              <w:spacing w:after="160" w:line="259" w:lineRule="auto"/>
              <w:ind w:left="0"/>
              <w:jc w:val="left"/>
              <w:rPr>
                <w:rFonts w:ascii="Calibri" w:eastAsia="Arial" w:hAnsi="Calibri" w:cs="Calibri"/>
                <w:sz w:val="22"/>
                <w:szCs w:val="22"/>
              </w:rPr>
            </w:pPr>
          </w:p>
        </w:tc>
        <w:tc>
          <w:tcPr>
            <w:tcW w:w="3223" w:type="dxa"/>
            <w:tcBorders>
              <w:top w:val="single" w:sz="4" w:space="0" w:color="000000"/>
              <w:left w:val="nil"/>
              <w:bottom w:val="single" w:sz="4" w:space="0" w:color="000000"/>
              <w:right w:val="single" w:sz="4" w:space="0" w:color="000000"/>
            </w:tcBorders>
            <w:shd w:val="clear" w:color="auto" w:fill="FFFFCC"/>
            <w:vAlign w:val="center"/>
          </w:tcPr>
          <w:p w14:paraId="089DB73E"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25CEFB36" w14:textId="77777777" w:rsidTr="00B75E5A">
        <w:trPr>
          <w:trHeight w:val="508"/>
          <w:tblHeader/>
        </w:trPr>
        <w:tc>
          <w:tcPr>
            <w:tcW w:w="5245"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2DBC49A"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74122C1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339BEB"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6EF16D8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047258"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A375C2"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E95A83"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0420E90"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51355BEA"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22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714034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1891B22B" w14:textId="77777777" w:rsidTr="00B75E5A">
        <w:trPr>
          <w:trHeight w:val="601"/>
        </w:trPr>
        <w:tc>
          <w:tcPr>
            <w:tcW w:w="5245" w:type="dxa"/>
            <w:tcBorders>
              <w:top w:val="single" w:sz="4" w:space="0" w:color="000000"/>
              <w:left w:val="single" w:sz="4" w:space="0" w:color="000000"/>
              <w:bottom w:val="single" w:sz="4" w:space="0" w:color="000000"/>
              <w:right w:val="single" w:sz="4" w:space="0" w:color="000000"/>
            </w:tcBorders>
          </w:tcPr>
          <w:p w14:paraId="4E2D1E63" w14:textId="1953ECCB"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menjelaskan sejarah singkat perkembangan metodologi pengajaran Bahasa Inggris (ELT), termasuk metode-metode utama yang telah berkontribusi terhadap pengajaran bahasa modern.</w:t>
            </w:r>
          </w:p>
        </w:tc>
        <w:tc>
          <w:tcPr>
            <w:tcW w:w="930" w:type="dxa"/>
            <w:tcBorders>
              <w:top w:val="single" w:sz="4" w:space="0" w:color="000000"/>
              <w:left w:val="single" w:sz="4" w:space="0" w:color="000000"/>
              <w:bottom w:val="single" w:sz="4" w:space="0" w:color="000000"/>
              <w:right w:val="single" w:sz="4" w:space="0" w:color="000000"/>
            </w:tcBorders>
            <w:vAlign w:val="center"/>
          </w:tcPr>
          <w:p w14:paraId="33F3985A"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3288D1D"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65BA51E6"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37E4BF8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5D94186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1579CF8A"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7D1B8E9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253B00B1"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223" w:type="dxa"/>
            <w:tcBorders>
              <w:top w:val="single" w:sz="4" w:space="0" w:color="000000"/>
              <w:left w:val="single" w:sz="4" w:space="0" w:color="000000"/>
              <w:bottom w:val="single" w:sz="4" w:space="0" w:color="000000"/>
              <w:right w:val="single" w:sz="4" w:space="0" w:color="000000"/>
            </w:tcBorders>
            <w:vAlign w:val="center"/>
          </w:tcPr>
          <w:p w14:paraId="6396504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24EC5480" w14:textId="77777777" w:rsidTr="00B75E5A">
        <w:trPr>
          <w:trHeight w:val="497"/>
        </w:trPr>
        <w:tc>
          <w:tcPr>
            <w:tcW w:w="5245" w:type="dxa"/>
            <w:tcBorders>
              <w:top w:val="single" w:sz="4" w:space="0" w:color="000000"/>
              <w:left w:val="single" w:sz="4" w:space="0" w:color="000000"/>
              <w:bottom w:val="single" w:sz="4" w:space="0" w:color="000000"/>
              <w:right w:val="single" w:sz="4" w:space="0" w:color="000000"/>
            </w:tcBorders>
          </w:tcPr>
          <w:p w14:paraId="75B2D150" w14:textId="0646AA61"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membandingkan model dan pendekatan pengajaran bahasa yang digunakan dalam konteks pengajaran Bahasa Inggris, seperti Communicative Language Teaching (CLT), Task-Based Language Teaching (TBLT), dan lainnya.</w:t>
            </w:r>
          </w:p>
        </w:tc>
        <w:tc>
          <w:tcPr>
            <w:tcW w:w="930" w:type="dxa"/>
            <w:tcBorders>
              <w:top w:val="single" w:sz="4" w:space="0" w:color="000000"/>
              <w:left w:val="single" w:sz="4" w:space="0" w:color="000000"/>
              <w:bottom w:val="single" w:sz="4" w:space="0" w:color="000000"/>
              <w:right w:val="single" w:sz="4" w:space="0" w:color="000000"/>
            </w:tcBorders>
            <w:vAlign w:val="center"/>
          </w:tcPr>
          <w:p w14:paraId="6814EDDC"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5F5FE3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49276AE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83C628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F9D9E2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CC828D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15D37336"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BF78D72" w14:textId="77777777" w:rsidR="00E8612E" w:rsidRPr="0099716F" w:rsidRDefault="00E8612E">
            <w:pPr>
              <w:spacing w:line="259" w:lineRule="auto"/>
              <w:ind w:left="5" w:firstLine="0"/>
              <w:jc w:val="center"/>
              <w:rPr>
                <w:rFonts w:ascii="Calibri" w:eastAsia="Arial" w:hAnsi="Calibri" w:cs="Calibri"/>
                <w:sz w:val="22"/>
                <w:szCs w:val="22"/>
              </w:rPr>
            </w:pPr>
          </w:p>
        </w:tc>
        <w:tc>
          <w:tcPr>
            <w:tcW w:w="3223" w:type="dxa"/>
            <w:tcBorders>
              <w:top w:val="single" w:sz="4" w:space="0" w:color="000000"/>
              <w:left w:val="single" w:sz="4" w:space="0" w:color="000000"/>
              <w:bottom w:val="single" w:sz="4" w:space="0" w:color="000000"/>
              <w:right w:val="single" w:sz="4" w:space="0" w:color="000000"/>
            </w:tcBorders>
            <w:vAlign w:val="center"/>
          </w:tcPr>
          <w:p w14:paraId="12FA3C6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FC6D964" w14:textId="77777777" w:rsidTr="00B75E5A">
        <w:trPr>
          <w:trHeight w:val="590"/>
        </w:trPr>
        <w:tc>
          <w:tcPr>
            <w:tcW w:w="5245" w:type="dxa"/>
            <w:tcBorders>
              <w:top w:val="single" w:sz="4" w:space="0" w:color="000000"/>
              <w:left w:val="single" w:sz="4" w:space="0" w:color="000000"/>
              <w:bottom w:val="single" w:sz="4" w:space="0" w:color="000000"/>
              <w:right w:val="single" w:sz="4" w:space="0" w:color="000000"/>
            </w:tcBorders>
          </w:tcPr>
          <w:p w14:paraId="19726980"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menerapkan pendekatan pengajaran bahasa yang eklektik dengan mengintegrasikan berbagai metode dan teknik yang sesuai dengan kebutuhan pembelajaran dan situasi kelas.</w:t>
            </w:r>
          </w:p>
          <w:p w14:paraId="5546136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C63A10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525430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5188B037"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3DD1DE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54D1CEC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FF7C08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2EA0DE85"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C855CFF" w14:textId="77777777" w:rsidR="00E8612E" w:rsidRPr="0099716F" w:rsidRDefault="00E8612E">
            <w:pPr>
              <w:spacing w:line="259" w:lineRule="auto"/>
              <w:ind w:left="5" w:firstLine="0"/>
              <w:jc w:val="center"/>
              <w:rPr>
                <w:rFonts w:ascii="Calibri" w:eastAsia="Arial" w:hAnsi="Calibri" w:cs="Calibri"/>
                <w:sz w:val="22"/>
                <w:szCs w:val="22"/>
              </w:rPr>
            </w:pPr>
          </w:p>
        </w:tc>
        <w:tc>
          <w:tcPr>
            <w:tcW w:w="3223" w:type="dxa"/>
            <w:tcBorders>
              <w:top w:val="single" w:sz="4" w:space="0" w:color="000000"/>
              <w:left w:val="single" w:sz="4" w:space="0" w:color="000000"/>
              <w:bottom w:val="single" w:sz="4" w:space="0" w:color="000000"/>
              <w:right w:val="single" w:sz="4" w:space="0" w:color="000000"/>
            </w:tcBorders>
          </w:tcPr>
          <w:p w14:paraId="534D83D1"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7FFAAA4" w14:textId="77777777" w:rsidTr="00B75E5A">
        <w:trPr>
          <w:trHeight w:val="590"/>
        </w:trPr>
        <w:tc>
          <w:tcPr>
            <w:tcW w:w="5245" w:type="dxa"/>
            <w:tcBorders>
              <w:top w:val="single" w:sz="4" w:space="0" w:color="000000"/>
              <w:left w:val="single" w:sz="4" w:space="0" w:color="000000"/>
              <w:bottom w:val="single" w:sz="4" w:space="0" w:color="000000"/>
              <w:right w:val="single" w:sz="4" w:space="0" w:color="000000"/>
            </w:tcBorders>
          </w:tcPr>
          <w:p w14:paraId="6A8EC3D1"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merancang dan menerapkan strategi pengajaran bahasa yang inovatif yang memanfaatkan teknologi atau pendekatan baru untuk meningkatkan hasil pembelajaran bahasa.</w:t>
            </w:r>
          </w:p>
          <w:p w14:paraId="01FB17C0"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8CAC6A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6343E2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D41393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A3C745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C479EB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29FE6E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4B694C3C"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219E755D" w14:textId="77777777" w:rsidR="00E8612E" w:rsidRPr="0099716F" w:rsidRDefault="00E8612E">
            <w:pPr>
              <w:spacing w:line="259" w:lineRule="auto"/>
              <w:ind w:left="5" w:firstLine="0"/>
              <w:jc w:val="center"/>
              <w:rPr>
                <w:rFonts w:ascii="Calibri" w:eastAsia="Arial" w:hAnsi="Calibri" w:cs="Calibri"/>
                <w:sz w:val="22"/>
                <w:szCs w:val="22"/>
              </w:rPr>
            </w:pPr>
          </w:p>
        </w:tc>
        <w:tc>
          <w:tcPr>
            <w:tcW w:w="3223" w:type="dxa"/>
            <w:tcBorders>
              <w:top w:val="single" w:sz="4" w:space="0" w:color="000000"/>
              <w:left w:val="single" w:sz="4" w:space="0" w:color="000000"/>
              <w:bottom w:val="single" w:sz="4" w:space="0" w:color="000000"/>
              <w:right w:val="single" w:sz="4" w:space="0" w:color="000000"/>
            </w:tcBorders>
          </w:tcPr>
          <w:p w14:paraId="570939EA" w14:textId="6C4244F5" w:rsidR="00E8612E" w:rsidRPr="0099716F" w:rsidRDefault="00E8612E">
            <w:pPr>
              <w:spacing w:line="259" w:lineRule="auto"/>
              <w:ind w:left="0"/>
              <w:jc w:val="left"/>
              <w:rPr>
                <w:rFonts w:ascii="Calibri" w:eastAsia="Arial" w:hAnsi="Calibri" w:cs="Calibri"/>
                <w:sz w:val="22"/>
                <w:szCs w:val="22"/>
              </w:rPr>
            </w:pPr>
          </w:p>
        </w:tc>
      </w:tr>
    </w:tbl>
    <w:p w14:paraId="464206E2" w14:textId="5CE2F7FA"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6E0ED381"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Second and Foreign Language Acquisition</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SPB332)</w:t>
      </w:r>
      <w:r w:rsidRPr="0099716F">
        <w:rPr>
          <w:rFonts w:ascii="Calibri" w:eastAsia="Arial" w:hAnsi="Calibri" w:cs="Calibri"/>
          <w:b/>
          <w:sz w:val="22"/>
          <w:szCs w:val="22"/>
        </w:rPr>
        <w:t xml:space="preserve"> </w:t>
      </w:r>
    </w:p>
    <w:p w14:paraId="49D5000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Various perspectives of language acquisition; cognitive processes in language learning; the role of input and interaction; affective factors in language learning; sociocultural aspects of language learning</w:t>
      </w:r>
    </w:p>
    <w:tbl>
      <w:tblPr>
        <w:tblStyle w:val="ae"/>
        <w:tblW w:w="13892" w:type="dxa"/>
        <w:tblInd w:w="-5" w:type="dxa"/>
        <w:tblLayout w:type="fixed"/>
        <w:tblLook w:val="0400" w:firstRow="0" w:lastRow="0" w:firstColumn="0" w:lastColumn="0" w:noHBand="0" w:noVBand="1"/>
      </w:tblPr>
      <w:tblGrid>
        <w:gridCol w:w="5387"/>
        <w:gridCol w:w="930"/>
        <w:gridCol w:w="675"/>
        <w:gridCol w:w="975"/>
        <w:gridCol w:w="435"/>
        <w:gridCol w:w="480"/>
        <w:gridCol w:w="465"/>
        <w:gridCol w:w="555"/>
        <w:gridCol w:w="1192"/>
        <w:gridCol w:w="2798"/>
      </w:tblGrid>
      <w:tr w:rsidR="00E8612E" w:rsidRPr="0099716F" w14:paraId="4DD03666" w14:textId="77777777" w:rsidTr="00B75E5A">
        <w:trPr>
          <w:trHeight w:val="1048"/>
          <w:tblHeader/>
        </w:trPr>
        <w:tc>
          <w:tcPr>
            <w:tcW w:w="5387"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B6F42FF" w14:textId="74A375F9"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4669EF6D"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69130AAD"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1A8D8623"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25FA6C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6A8E3E17" w14:textId="77777777" w:rsidR="00E8612E" w:rsidRPr="0099716F" w:rsidRDefault="00E8612E">
            <w:pPr>
              <w:spacing w:after="160" w:line="259" w:lineRule="auto"/>
              <w:ind w:left="0"/>
              <w:jc w:val="left"/>
              <w:rPr>
                <w:rFonts w:ascii="Calibri" w:eastAsia="Arial" w:hAnsi="Calibri" w:cs="Calibri"/>
                <w:sz w:val="22"/>
                <w:szCs w:val="22"/>
              </w:rPr>
            </w:pPr>
          </w:p>
        </w:tc>
        <w:tc>
          <w:tcPr>
            <w:tcW w:w="2798" w:type="dxa"/>
            <w:tcBorders>
              <w:top w:val="single" w:sz="4" w:space="0" w:color="000000"/>
              <w:left w:val="nil"/>
              <w:bottom w:val="single" w:sz="4" w:space="0" w:color="000000"/>
              <w:right w:val="single" w:sz="4" w:space="0" w:color="000000"/>
            </w:tcBorders>
            <w:shd w:val="clear" w:color="auto" w:fill="FFFFCC"/>
            <w:vAlign w:val="center"/>
          </w:tcPr>
          <w:p w14:paraId="6DF0E6B9"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3F58581" w14:textId="77777777" w:rsidTr="00B75E5A">
        <w:trPr>
          <w:trHeight w:val="508"/>
          <w:tblHeader/>
        </w:trPr>
        <w:tc>
          <w:tcPr>
            <w:tcW w:w="5387"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7C3D62C"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3EFC3E23"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DE88A9F"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0D1AE1A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4FD973"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55EE71"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A91A79"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A69815B"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0C943B08"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279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DA95383"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607E7C0" w14:textId="77777777" w:rsidTr="00B75E5A">
        <w:trPr>
          <w:trHeight w:val="601"/>
        </w:trPr>
        <w:tc>
          <w:tcPr>
            <w:tcW w:w="5387" w:type="dxa"/>
            <w:tcBorders>
              <w:top w:val="single" w:sz="4" w:space="0" w:color="000000"/>
              <w:left w:val="single" w:sz="4" w:space="0" w:color="000000"/>
              <w:bottom w:val="single" w:sz="4" w:space="0" w:color="000000"/>
              <w:right w:val="single" w:sz="4" w:space="0" w:color="000000"/>
            </w:tcBorders>
          </w:tcPr>
          <w:p w14:paraId="2A82A172" w14:textId="38A5355F" w:rsidR="004D66FC" w:rsidRPr="0099716F" w:rsidRDefault="00D20AEC" w:rsidP="00B75E5A">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menjelaskan berbagai perspektif teoretis tentang pemerolehan bahasa kedua dan asing, termasuk pandangan behavioris, nativis, kognitif, dan interaksionis.</w:t>
            </w:r>
          </w:p>
        </w:tc>
        <w:tc>
          <w:tcPr>
            <w:tcW w:w="930" w:type="dxa"/>
            <w:tcBorders>
              <w:top w:val="single" w:sz="4" w:space="0" w:color="000000"/>
              <w:left w:val="single" w:sz="4" w:space="0" w:color="000000"/>
              <w:bottom w:val="single" w:sz="4" w:space="0" w:color="000000"/>
              <w:right w:val="single" w:sz="4" w:space="0" w:color="000000"/>
            </w:tcBorders>
            <w:vAlign w:val="center"/>
          </w:tcPr>
          <w:p w14:paraId="7078697A"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56737012"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259F3B0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68A8693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1FDA2001"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E0A8DD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45F07C3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35DB627E"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2798" w:type="dxa"/>
            <w:tcBorders>
              <w:top w:val="single" w:sz="4" w:space="0" w:color="000000"/>
              <w:left w:val="single" w:sz="4" w:space="0" w:color="000000"/>
              <w:bottom w:val="single" w:sz="4" w:space="0" w:color="000000"/>
              <w:right w:val="single" w:sz="4" w:space="0" w:color="000000"/>
            </w:tcBorders>
            <w:vAlign w:val="center"/>
          </w:tcPr>
          <w:p w14:paraId="3C5E3AF0"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7BA5D089" w14:textId="77777777" w:rsidTr="00B75E5A">
        <w:trPr>
          <w:trHeight w:val="497"/>
        </w:trPr>
        <w:tc>
          <w:tcPr>
            <w:tcW w:w="5387" w:type="dxa"/>
            <w:tcBorders>
              <w:top w:val="single" w:sz="4" w:space="0" w:color="000000"/>
              <w:left w:val="single" w:sz="4" w:space="0" w:color="000000"/>
              <w:bottom w:val="single" w:sz="4" w:space="0" w:color="000000"/>
              <w:right w:val="single" w:sz="4" w:space="0" w:color="000000"/>
            </w:tcBorders>
          </w:tcPr>
          <w:p w14:paraId="0D2F077C" w14:textId="59499122" w:rsidR="004D66FC" w:rsidRPr="0099716F" w:rsidRDefault="00D20AEC" w:rsidP="00B75E5A">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menganalisis proses kognitif yang terlibat dalam pembelajaran bahasa kedua dan asing, termasuk pemrosesan input, memori, dan strategi pembelajaran.</w:t>
            </w:r>
          </w:p>
        </w:tc>
        <w:tc>
          <w:tcPr>
            <w:tcW w:w="930" w:type="dxa"/>
            <w:tcBorders>
              <w:top w:val="single" w:sz="4" w:space="0" w:color="000000"/>
              <w:left w:val="single" w:sz="4" w:space="0" w:color="000000"/>
              <w:bottom w:val="single" w:sz="4" w:space="0" w:color="000000"/>
              <w:right w:val="single" w:sz="4" w:space="0" w:color="000000"/>
            </w:tcBorders>
            <w:vAlign w:val="center"/>
          </w:tcPr>
          <w:p w14:paraId="603EDF8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671178A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244EBD9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7BCC2DA8"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300842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5DA012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376B88EB"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33705EFC" w14:textId="77777777" w:rsidR="00E8612E" w:rsidRPr="0099716F" w:rsidRDefault="00E8612E">
            <w:pPr>
              <w:spacing w:line="259" w:lineRule="auto"/>
              <w:ind w:left="5" w:firstLine="0"/>
              <w:jc w:val="center"/>
              <w:rPr>
                <w:rFonts w:ascii="Calibri" w:eastAsia="Arial" w:hAnsi="Calibri" w:cs="Calibri"/>
                <w:sz w:val="22"/>
                <w:szCs w:val="22"/>
              </w:rPr>
            </w:pPr>
          </w:p>
        </w:tc>
        <w:tc>
          <w:tcPr>
            <w:tcW w:w="2798" w:type="dxa"/>
            <w:tcBorders>
              <w:top w:val="single" w:sz="4" w:space="0" w:color="000000"/>
              <w:left w:val="single" w:sz="4" w:space="0" w:color="000000"/>
              <w:bottom w:val="single" w:sz="4" w:space="0" w:color="000000"/>
              <w:right w:val="single" w:sz="4" w:space="0" w:color="000000"/>
            </w:tcBorders>
            <w:vAlign w:val="center"/>
          </w:tcPr>
          <w:p w14:paraId="78F8CB8D"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3F89962" w14:textId="77777777" w:rsidTr="00B75E5A">
        <w:trPr>
          <w:trHeight w:val="590"/>
        </w:trPr>
        <w:tc>
          <w:tcPr>
            <w:tcW w:w="5387" w:type="dxa"/>
            <w:tcBorders>
              <w:top w:val="single" w:sz="4" w:space="0" w:color="000000"/>
              <w:left w:val="single" w:sz="4" w:space="0" w:color="000000"/>
              <w:bottom w:val="single" w:sz="4" w:space="0" w:color="000000"/>
              <w:right w:val="single" w:sz="4" w:space="0" w:color="000000"/>
            </w:tcBorders>
          </w:tcPr>
          <w:p w14:paraId="21C86A95" w14:textId="2F2AB2C6"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peran input dan interaksi dalam pemerolehan bahasa, serta menerapkan konsep tersebut dalam konteks pembelajaran bahasa.</w:t>
            </w:r>
          </w:p>
        </w:tc>
        <w:tc>
          <w:tcPr>
            <w:tcW w:w="930" w:type="dxa"/>
            <w:tcBorders>
              <w:top w:val="single" w:sz="4" w:space="0" w:color="000000"/>
              <w:left w:val="single" w:sz="4" w:space="0" w:color="000000"/>
              <w:bottom w:val="single" w:sz="4" w:space="0" w:color="000000"/>
              <w:right w:val="single" w:sz="4" w:space="0" w:color="000000"/>
            </w:tcBorders>
            <w:vAlign w:val="center"/>
          </w:tcPr>
          <w:p w14:paraId="20ADA48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08CC28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310855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5BD77C6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4CD08C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78D6E0C8"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67A49DF"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7C70DB88" w14:textId="77777777" w:rsidR="00E8612E" w:rsidRPr="0099716F" w:rsidRDefault="00E8612E">
            <w:pPr>
              <w:spacing w:line="259" w:lineRule="auto"/>
              <w:ind w:left="5" w:firstLine="0"/>
              <w:jc w:val="center"/>
              <w:rPr>
                <w:rFonts w:ascii="Calibri" w:eastAsia="Arial" w:hAnsi="Calibri" w:cs="Calibri"/>
                <w:sz w:val="22"/>
                <w:szCs w:val="22"/>
              </w:rPr>
            </w:pPr>
          </w:p>
        </w:tc>
        <w:tc>
          <w:tcPr>
            <w:tcW w:w="2798" w:type="dxa"/>
            <w:tcBorders>
              <w:top w:val="single" w:sz="4" w:space="0" w:color="000000"/>
              <w:left w:val="single" w:sz="4" w:space="0" w:color="000000"/>
              <w:bottom w:val="single" w:sz="4" w:space="0" w:color="000000"/>
              <w:right w:val="single" w:sz="4" w:space="0" w:color="000000"/>
            </w:tcBorders>
          </w:tcPr>
          <w:p w14:paraId="10A2E35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2B8B0D7" w14:textId="77777777" w:rsidTr="00B75E5A">
        <w:trPr>
          <w:trHeight w:val="590"/>
        </w:trPr>
        <w:tc>
          <w:tcPr>
            <w:tcW w:w="5387" w:type="dxa"/>
            <w:tcBorders>
              <w:top w:val="single" w:sz="4" w:space="0" w:color="000000"/>
              <w:left w:val="single" w:sz="4" w:space="0" w:color="000000"/>
              <w:bottom w:val="single" w:sz="4" w:space="0" w:color="000000"/>
              <w:right w:val="single" w:sz="4" w:space="0" w:color="000000"/>
            </w:tcBorders>
          </w:tcPr>
          <w:p w14:paraId="2AB32E8A" w14:textId="5C35A980" w:rsidR="00E8612E" w:rsidRPr="0099716F" w:rsidRDefault="00D20AEC" w:rsidP="00B75E5A">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menjelaskan faktor afektif yang mempengaruhi pembelajaran bahasa, seperti motivasi, kecemasan, sikap, dan kepercayaan diri.</w:t>
            </w:r>
          </w:p>
        </w:tc>
        <w:tc>
          <w:tcPr>
            <w:tcW w:w="930" w:type="dxa"/>
            <w:tcBorders>
              <w:top w:val="single" w:sz="4" w:space="0" w:color="000000"/>
              <w:left w:val="single" w:sz="4" w:space="0" w:color="000000"/>
              <w:bottom w:val="single" w:sz="4" w:space="0" w:color="000000"/>
              <w:right w:val="single" w:sz="4" w:space="0" w:color="000000"/>
            </w:tcBorders>
            <w:vAlign w:val="center"/>
          </w:tcPr>
          <w:p w14:paraId="370D3A2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17CC8B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B2D6A3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851FB8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C2C5C6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6CE2229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3A5559F6"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7769163E" w14:textId="77777777" w:rsidR="00E8612E" w:rsidRPr="0099716F" w:rsidRDefault="00E8612E">
            <w:pPr>
              <w:spacing w:line="259" w:lineRule="auto"/>
              <w:ind w:left="5" w:firstLine="0"/>
              <w:jc w:val="center"/>
              <w:rPr>
                <w:rFonts w:ascii="Calibri" w:eastAsia="Arial" w:hAnsi="Calibri" w:cs="Calibri"/>
                <w:sz w:val="22"/>
                <w:szCs w:val="22"/>
              </w:rPr>
            </w:pPr>
          </w:p>
        </w:tc>
        <w:tc>
          <w:tcPr>
            <w:tcW w:w="2798" w:type="dxa"/>
            <w:tcBorders>
              <w:top w:val="single" w:sz="4" w:space="0" w:color="000000"/>
              <w:left w:val="single" w:sz="4" w:space="0" w:color="000000"/>
              <w:bottom w:val="single" w:sz="4" w:space="0" w:color="000000"/>
              <w:right w:val="single" w:sz="4" w:space="0" w:color="000000"/>
            </w:tcBorders>
          </w:tcPr>
          <w:p w14:paraId="15874D9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EF8F784" w14:textId="77777777" w:rsidTr="00B75E5A">
        <w:trPr>
          <w:trHeight w:val="590"/>
        </w:trPr>
        <w:tc>
          <w:tcPr>
            <w:tcW w:w="5387" w:type="dxa"/>
            <w:tcBorders>
              <w:top w:val="single" w:sz="4" w:space="0" w:color="000000"/>
              <w:left w:val="single" w:sz="4" w:space="0" w:color="000000"/>
              <w:bottom w:val="single" w:sz="4" w:space="0" w:color="000000"/>
              <w:right w:val="single" w:sz="4" w:space="0" w:color="000000"/>
            </w:tcBorders>
          </w:tcPr>
          <w:p w14:paraId="0264DBCF"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aspek sosiokultural yang mempengaruhi pembelajaran bahasa, termasuk peran konteks sosial, budaya, dan interaksi antar-peserta didik dalam proses pemerolehan bahasa.</w:t>
            </w:r>
          </w:p>
        </w:tc>
        <w:tc>
          <w:tcPr>
            <w:tcW w:w="930" w:type="dxa"/>
            <w:tcBorders>
              <w:top w:val="single" w:sz="4" w:space="0" w:color="000000"/>
              <w:left w:val="single" w:sz="4" w:space="0" w:color="000000"/>
              <w:bottom w:val="single" w:sz="4" w:space="0" w:color="000000"/>
              <w:right w:val="single" w:sz="4" w:space="0" w:color="000000"/>
            </w:tcBorders>
            <w:vAlign w:val="center"/>
          </w:tcPr>
          <w:p w14:paraId="7251546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5204A8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2D8287C"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2995F829"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95E11E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8E3043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2826B9A2"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70AC4009" w14:textId="77777777" w:rsidR="00E8612E" w:rsidRPr="0099716F" w:rsidRDefault="00E8612E">
            <w:pPr>
              <w:spacing w:line="259" w:lineRule="auto"/>
              <w:ind w:left="5" w:firstLine="0"/>
              <w:jc w:val="center"/>
              <w:rPr>
                <w:rFonts w:ascii="Calibri" w:eastAsia="Arial" w:hAnsi="Calibri" w:cs="Calibri"/>
                <w:sz w:val="22"/>
                <w:szCs w:val="22"/>
              </w:rPr>
            </w:pPr>
          </w:p>
        </w:tc>
        <w:tc>
          <w:tcPr>
            <w:tcW w:w="2798" w:type="dxa"/>
            <w:tcBorders>
              <w:top w:val="single" w:sz="4" w:space="0" w:color="000000"/>
              <w:left w:val="single" w:sz="4" w:space="0" w:color="000000"/>
              <w:bottom w:val="single" w:sz="4" w:space="0" w:color="000000"/>
              <w:right w:val="single" w:sz="4" w:space="0" w:color="000000"/>
            </w:tcBorders>
          </w:tcPr>
          <w:p w14:paraId="1B217E5A" w14:textId="043EB49C" w:rsidR="00E8612E" w:rsidRPr="0099716F" w:rsidRDefault="00E8612E">
            <w:pPr>
              <w:spacing w:line="259" w:lineRule="auto"/>
              <w:ind w:left="0"/>
              <w:jc w:val="left"/>
              <w:rPr>
                <w:rFonts w:ascii="Calibri" w:eastAsia="Arial" w:hAnsi="Calibri" w:cs="Calibri"/>
                <w:sz w:val="22"/>
                <w:szCs w:val="22"/>
              </w:rPr>
            </w:pPr>
          </w:p>
        </w:tc>
      </w:tr>
    </w:tbl>
    <w:p w14:paraId="603C8554" w14:textId="3C046242"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0CD3C375"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Language Classroom Management</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SPB431)</w:t>
      </w:r>
      <w:r w:rsidRPr="0099716F">
        <w:rPr>
          <w:rFonts w:ascii="Calibri" w:eastAsia="Arial" w:hAnsi="Calibri" w:cs="Calibri"/>
          <w:b/>
          <w:sz w:val="22"/>
          <w:szCs w:val="22"/>
        </w:rPr>
        <w:t xml:space="preserve"> </w:t>
      </w:r>
    </w:p>
    <w:p w14:paraId="32FE0E1C"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Rules and routines; teacher-student relationships; engaging and motivating students; discipline; classroom management planning</w:t>
      </w:r>
    </w:p>
    <w:tbl>
      <w:tblPr>
        <w:tblStyle w:val="af"/>
        <w:tblW w:w="13907" w:type="dxa"/>
        <w:tblInd w:w="-5" w:type="dxa"/>
        <w:tblLayout w:type="fixed"/>
        <w:tblLook w:val="0400" w:firstRow="0" w:lastRow="0" w:firstColumn="0" w:lastColumn="0" w:noHBand="0" w:noVBand="1"/>
      </w:tblPr>
      <w:tblGrid>
        <w:gridCol w:w="5529"/>
        <w:gridCol w:w="930"/>
        <w:gridCol w:w="675"/>
        <w:gridCol w:w="975"/>
        <w:gridCol w:w="435"/>
        <w:gridCol w:w="480"/>
        <w:gridCol w:w="465"/>
        <w:gridCol w:w="555"/>
        <w:gridCol w:w="1192"/>
        <w:gridCol w:w="2671"/>
      </w:tblGrid>
      <w:tr w:rsidR="00E8612E" w:rsidRPr="0099716F" w14:paraId="2E85236C" w14:textId="77777777" w:rsidTr="00B75E5A">
        <w:trPr>
          <w:trHeight w:val="1048"/>
          <w:tblHeader/>
        </w:trPr>
        <w:tc>
          <w:tcPr>
            <w:tcW w:w="5529"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7702143" w14:textId="11E9B7F2"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03B8E00F"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66785552"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16E1BA2"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826DE7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363108B8" w14:textId="77777777" w:rsidR="00E8612E" w:rsidRPr="0099716F" w:rsidRDefault="00E8612E">
            <w:pPr>
              <w:spacing w:after="160" w:line="259" w:lineRule="auto"/>
              <w:ind w:left="0"/>
              <w:jc w:val="left"/>
              <w:rPr>
                <w:rFonts w:ascii="Calibri" w:eastAsia="Arial" w:hAnsi="Calibri" w:cs="Calibri"/>
                <w:sz w:val="22"/>
                <w:szCs w:val="22"/>
              </w:rPr>
            </w:pPr>
          </w:p>
        </w:tc>
        <w:tc>
          <w:tcPr>
            <w:tcW w:w="2671" w:type="dxa"/>
            <w:tcBorders>
              <w:top w:val="single" w:sz="4" w:space="0" w:color="000000"/>
              <w:left w:val="nil"/>
              <w:bottom w:val="single" w:sz="4" w:space="0" w:color="000000"/>
              <w:right w:val="single" w:sz="4" w:space="0" w:color="000000"/>
            </w:tcBorders>
            <w:shd w:val="clear" w:color="auto" w:fill="FFFFCC"/>
            <w:vAlign w:val="center"/>
          </w:tcPr>
          <w:p w14:paraId="122848FF"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302E6924" w14:textId="77777777" w:rsidTr="00B75E5A">
        <w:trPr>
          <w:trHeight w:val="508"/>
          <w:tblHeader/>
        </w:trPr>
        <w:tc>
          <w:tcPr>
            <w:tcW w:w="5529"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4ACB655"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30DBBB63"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B09D01"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2A84199D"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D76564"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59807F"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6A379CF"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8849C5E"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226F9565"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267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DC315F7"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4CD54DD" w14:textId="77777777" w:rsidTr="00B75E5A">
        <w:trPr>
          <w:trHeight w:val="601"/>
        </w:trPr>
        <w:tc>
          <w:tcPr>
            <w:tcW w:w="5529" w:type="dxa"/>
            <w:tcBorders>
              <w:top w:val="single" w:sz="4" w:space="0" w:color="000000"/>
              <w:left w:val="single" w:sz="4" w:space="0" w:color="000000"/>
              <w:bottom w:val="single" w:sz="4" w:space="0" w:color="000000"/>
              <w:right w:val="single" w:sz="4" w:space="0" w:color="000000"/>
            </w:tcBorders>
          </w:tcPr>
          <w:p w14:paraId="23CEB6BD" w14:textId="77777777"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menjelaskan berbagai perspektif teoretis tentang pemerolehan bahasa kedua dan asing, termasuk pandangan behavioris, nativis, kognitif, dan interaksionis.</w:t>
            </w:r>
          </w:p>
          <w:p w14:paraId="140B6AC8" w14:textId="5B8E476B" w:rsidR="004D66FC" w:rsidRPr="0099716F" w:rsidRDefault="004D66FC" w:rsidP="004D66FC">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50C2A8A"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EC8A63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429E04D1"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32BA88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CED44BE"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357316F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1B45224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4641C7A1"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2671" w:type="dxa"/>
            <w:tcBorders>
              <w:top w:val="single" w:sz="4" w:space="0" w:color="000000"/>
              <w:left w:val="single" w:sz="4" w:space="0" w:color="000000"/>
              <w:bottom w:val="single" w:sz="4" w:space="0" w:color="000000"/>
              <w:right w:val="single" w:sz="4" w:space="0" w:color="000000"/>
            </w:tcBorders>
            <w:vAlign w:val="center"/>
          </w:tcPr>
          <w:p w14:paraId="6494354A"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18C3D2EB" w14:textId="77777777" w:rsidTr="00B75E5A">
        <w:trPr>
          <w:trHeight w:val="497"/>
        </w:trPr>
        <w:tc>
          <w:tcPr>
            <w:tcW w:w="5529" w:type="dxa"/>
            <w:tcBorders>
              <w:top w:val="single" w:sz="4" w:space="0" w:color="000000"/>
              <w:left w:val="single" w:sz="4" w:space="0" w:color="000000"/>
              <w:bottom w:val="single" w:sz="4" w:space="0" w:color="000000"/>
              <w:right w:val="single" w:sz="4" w:space="0" w:color="000000"/>
            </w:tcBorders>
          </w:tcPr>
          <w:p w14:paraId="743D7B39"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menganalisis proses kognitif yang terlibat dalam pembelajaran bahasa kedua dan asing, termasuk pemrosesan input, memori, dan strategi pembelajaran.</w:t>
            </w:r>
          </w:p>
          <w:p w14:paraId="75AD2AD9"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F51AB7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B2BA59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647D200C"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2F43460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42E3247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1EFA7E2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0AC5D232"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21D7498" w14:textId="77777777" w:rsidR="00E8612E" w:rsidRPr="0099716F" w:rsidRDefault="00E8612E">
            <w:pPr>
              <w:spacing w:line="259" w:lineRule="auto"/>
              <w:ind w:left="5" w:firstLine="0"/>
              <w:jc w:val="center"/>
              <w:rPr>
                <w:rFonts w:ascii="Calibri" w:eastAsia="Arial" w:hAnsi="Calibri" w:cs="Calibri"/>
                <w:sz w:val="22"/>
                <w:szCs w:val="22"/>
              </w:rPr>
            </w:pPr>
          </w:p>
        </w:tc>
        <w:tc>
          <w:tcPr>
            <w:tcW w:w="2671" w:type="dxa"/>
            <w:tcBorders>
              <w:top w:val="single" w:sz="4" w:space="0" w:color="000000"/>
              <w:left w:val="single" w:sz="4" w:space="0" w:color="000000"/>
              <w:bottom w:val="single" w:sz="4" w:space="0" w:color="000000"/>
              <w:right w:val="single" w:sz="4" w:space="0" w:color="000000"/>
            </w:tcBorders>
            <w:vAlign w:val="center"/>
          </w:tcPr>
          <w:p w14:paraId="1F0EE06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ED7EC61" w14:textId="77777777" w:rsidTr="00B75E5A">
        <w:trPr>
          <w:trHeight w:val="590"/>
        </w:trPr>
        <w:tc>
          <w:tcPr>
            <w:tcW w:w="5529" w:type="dxa"/>
            <w:tcBorders>
              <w:top w:val="single" w:sz="4" w:space="0" w:color="000000"/>
              <w:left w:val="single" w:sz="4" w:space="0" w:color="000000"/>
              <w:bottom w:val="single" w:sz="4" w:space="0" w:color="000000"/>
              <w:right w:val="single" w:sz="4" w:space="0" w:color="000000"/>
            </w:tcBorders>
          </w:tcPr>
          <w:p w14:paraId="4E9626E7" w14:textId="73D5A74F" w:rsidR="00E8612E" w:rsidRPr="0099716F" w:rsidRDefault="00D20AEC" w:rsidP="004D66F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peran input dan interaksi dalam pemerolehan bahasa, serta menerapkan konsep tersebut dalam konteks pembelajaran bahasa.</w:t>
            </w:r>
          </w:p>
        </w:tc>
        <w:tc>
          <w:tcPr>
            <w:tcW w:w="930" w:type="dxa"/>
            <w:tcBorders>
              <w:top w:val="single" w:sz="4" w:space="0" w:color="000000"/>
              <w:left w:val="single" w:sz="4" w:space="0" w:color="000000"/>
              <w:bottom w:val="single" w:sz="4" w:space="0" w:color="000000"/>
              <w:right w:val="single" w:sz="4" w:space="0" w:color="000000"/>
            </w:tcBorders>
            <w:vAlign w:val="center"/>
          </w:tcPr>
          <w:p w14:paraId="715F4AA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6FBECCB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5C16F2B"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8D2658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A8D48D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92FB89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46CA69CD"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5E49C698" w14:textId="77777777" w:rsidR="00E8612E" w:rsidRPr="0099716F" w:rsidRDefault="00E8612E">
            <w:pPr>
              <w:spacing w:line="259" w:lineRule="auto"/>
              <w:ind w:left="5" w:firstLine="0"/>
              <w:jc w:val="center"/>
              <w:rPr>
                <w:rFonts w:ascii="Calibri" w:eastAsia="Arial" w:hAnsi="Calibri" w:cs="Calibri"/>
                <w:sz w:val="22"/>
                <w:szCs w:val="22"/>
              </w:rPr>
            </w:pPr>
          </w:p>
        </w:tc>
        <w:tc>
          <w:tcPr>
            <w:tcW w:w="2671" w:type="dxa"/>
            <w:tcBorders>
              <w:top w:val="single" w:sz="4" w:space="0" w:color="000000"/>
              <w:left w:val="single" w:sz="4" w:space="0" w:color="000000"/>
              <w:bottom w:val="single" w:sz="4" w:space="0" w:color="000000"/>
              <w:right w:val="single" w:sz="4" w:space="0" w:color="000000"/>
            </w:tcBorders>
          </w:tcPr>
          <w:p w14:paraId="4F54AF5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EADEE3D" w14:textId="77777777" w:rsidTr="00B75E5A">
        <w:trPr>
          <w:trHeight w:val="590"/>
        </w:trPr>
        <w:tc>
          <w:tcPr>
            <w:tcW w:w="5529" w:type="dxa"/>
            <w:tcBorders>
              <w:top w:val="single" w:sz="4" w:space="0" w:color="000000"/>
              <w:left w:val="single" w:sz="4" w:space="0" w:color="000000"/>
              <w:bottom w:val="single" w:sz="4" w:space="0" w:color="000000"/>
              <w:right w:val="single" w:sz="4" w:space="0" w:color="000000"/>
            </w:tcBorders>
          </w:tcPr>
          <w:p w14:paraId="3C943987"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menjelaskan faktor afektif yang mempengaruhi pembelajaran bahasa, seperti motivasi, kecemasan, sikap, dan kepercayaan diri.</w:t>
            </w:r>
          </w:p>
          <w:p w14:paraId="1D6FC64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6416BAF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57100E9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1E0BB34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41E9AC7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C8B47B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64B57E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3780EA3"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3FD65543" w14:textId="77777777" w:rsidR="00E8612E" w:rsidRPr="0099716F" w:rsidRDefault="00E8612E">
            <w:pPr>
              <w:spacing w:line="259" w:lineRule="auto"/>
              <w:ind w:left="5" w:firstLine="0"/>
              <w:jc w:val="center"/>
              <w:rPr>
                <w:rFonts w:ascii="Calibri" w:eastAsia="Arial" w:hAnsi="Calibri" w:cs="Calibri"/>
                <w:sz w:val="22"/>
                <w:szCs w:val="22"/>
              </w:rPr>
            </w:pPr>
          </w:p>
        </w:tc>
        <w:tc>
          <w:tcPr>
            <w:tcW w:w="2671" w:type="dxa"/>
            <w:tcBorders>
              <w:top w:val="single" w:sz="4" w:space="0" w:color="000000"/>
              <w:left w:val="single" w:sz="4" w:space="0" w:color="000000"/>
              <w:bottom w:val="single" w:sz="4" w:space="0" w:color="000000"/>
              <w:right w:val="single" w:sz="4" w:space="0" w:color="000000"/>
            </w:tcBorders>
          </w:tcPr>
          <w:p w14:paraId="1C91C13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6449CBB" w14:textId="77777777" w:rsidTr="00B75E5A">
        <w:trPr>
          <w:trHeight w:val="590"/>
        </w:trPr>
        <w:tc>
          <w:tcPr>
            <w:tcW w:w="5529" w:type="dxa"/>
            <w:tcBorders>
              <w:top w:val="single" w:sz="4" w:space="0" w:color="000000"/>
              <w:left w:val="single" w:sz="4" w:space="0" w:color="000000"/>
              <w:bottom w:val="single" w:sz="4" w:space="0" w:color="000000"/>
              <w:right w:val="single" w:sz="4" w:space="0" w:color="000000"/>
            </w:tcBorders>
          </w:tcPr>
          <w:p w14:paraId="119967CA"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aspek sosiokultural yang mempengaruhi pembelajaran bahasa, termasuk peran konteks sosial, budaya, dan interaksi antar-peserta didik dalam proses pemerolehan bahasa.</w:t>
            </w:r>
          </w:p>
        </w:tc>
        <w:tc>
          <w:tcPr>
            <w:tcW w:w="930" w:type="dxa"/>
            <w:tcBorders>
              <w:top w:val="single" w:sz="4" w:space="0" w:color="000000"/>
              <w:left w:val="single" w:sz="4" w:space="0" w:color="000000"/>
              <w:bottom w:val="single" w:sz="4" w:space="0" w:color="000000"/>
              <w:right w:val="single" w:sz="4" w:space="0" w:color="000000"/>
            </w:tcBorders>
            <w:vAlign w:val="center"/>
          </w:tcPr>
          <w:p w14:paraId="452F6AC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71F34B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13356E8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3DEE18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87FBF4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77D9031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B5796F0"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4A466774" w14:textId="77777777" w:rsidR="00E8612E" w:rsidRPr="0099716F" w:rsidRDefault="00E8612E">
            <w:pPr>
              <w:spacing w:line="259" w:lineRule="auto"/>
              <w:ind w:left="5" w:firstLine="0"/>
              <w:jc w:val="center"/>
              <w:rPr>
                <w:rFonts w:ascii="Calibri" w:eastAsia="Arial" w:hAnsi="Calibri" w:cs="Calibri"/>
                <w:sz w:val="22"/>
                <w:szCs w:val="22"/>
              </w:rPr>
            </w:pPr>
          </w:p>
        </w:tc>
        <w:tc>
          <w:tcPr>
            <w:tcW w:w="2671" w:type="dxa"/>
            <w:tcBorders>
              <w:top w:val="single" w:sz="4" w:space="0" w:color="000000"/>
              <w:left w:val="single" w:sz="4" w:space="0" w:color="000000"/>
              <w:bottom w:val="single" w:sz="4" w:space="0" w:color="000000"/>
              <w:right w:val="single" w:sz="4" w:space="0" w:color="000000"/>
            </w:tcBorders>
          </w:tcPr>
          <w:p w14:paraId="09FBA70F" w14:textId="39B939C3" w:rsidR="00E8612E" w:rsidRPr="0099716F" w:rsidRDefault="00E8612E">
            <w:pPr>
              <w:spacing w:line="259" w:lineRule="auto"/>
              <w:ind w:left="0"/>
              <w:jc w:val="left"/>
              <w:rPr>
                <w:rFonts w:ascii="Calibri" w:eastAsia="Arial" w:hAnsi="Calibri" w:cs="Calibri"/>
                <w:sz w:val="22"/>
                <w:szCs w:val="22"/>
              </w:rPr>
            </w:pPr>
          </w:p>
        </w:tc>
      </w:tr>
    </w:tbl>
    <w:p w14:paraId="613D60D6" w14:textId="4950E0BD"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0AB8E6B5"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Multiculturalism in Language Learning</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SPB441)</w:t>
      </w:r>
      <w:r w:rsidRPr="0099716F">
        <w:rPr>
          <w:rFonts w:ascii="Calibri" w:eastAsia="Arial" w:hAnsi="Calibri" w:cs="Calibri"/>
          <w:b/>
          <w:sz w:val="22"/>
          <w:szCs w:val="22"/>
        </w:rPr>
        <w:t xml:space="preserve"> </w:t>
      </w:r>
    </w:p>
    <w:p w14:paraId="727775FB"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Intersection of cultural identity with class, hierarchy, and oppression; social justice; gender equity, disability, and social inclusion (GEDSI) in education</w:t>
      </w:r>
    </w:p>
    <w:tbl>
      <w:tblPr>
        <w:tblStyle w:val="af0"/>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192"/>
        <w:gridCol w:w="3563"/>
      </w:tblGrid>
      <w:tr w:rsidR="00E8612E" w:rsidRPr="0099716F" w14:paraId="3B1DD3E3" w14:textId="77777777" w:rsidTr="004D66FC">
        <w:trPr>
          <w:trHeight w:val="1048"/>
          <w:tblHeader/>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6BF62248" w14:textId="2F6878AD"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5C8E06FC"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4FAEE1DD"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031BBFD8"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A9B6BCD"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1783895E" w14:textId="77777777" w:rsidR="00E8612E" w:rsidRPr="0099716F" w:rsidRDefault="00E8612E">
            <w:pPr>
              <w:spacing w:after="160" w:line="259" w:lineRule="auto"/>
              <w:ind w:left="0"/>
              <w:jc w:val="left"/>
              <w:rPr>
                <w:rFonts w:ascii="Calibri" w:eastAsia="Arial" w:hAnsi="Calibri" w:cs="Calibri"/>
                <w:sz w:val="22"/>
                <w:szCs w:val="22"/>
              </w:rPr>
            </w:pPr>
          </w:p>
        </w:tc>
        <w:tc>
          <w:tcPr>
            <w:tcW w:w="3563" w:type="dxa"/>
            <w:tcBorders>
              <w:top w:val="single" w:sz="4" w:space="0" w:color="000000"/>
              <w:left w:val="nil"/>
              <w:bottom w:val="single" w:sz="4" w:space="0" w:color="000000"/>
              <w:right w:val="single" w:sz="4" w:space="0" w:color="000000"/>
            </w:tcBorders>
            <w:shd w:val="clear" w:color="auto" w:fill="FFFFCC"/>
            <w:vAlign w:val="center"/>
          </w:tcPr>
          <w:p w14:paraId="2C39A93A"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188E8D64" w14:textId="77777777" w:rsidTr="004D66FC">
        <w:trPr>
          <w:trHeight w:val="508"/>
          <w:tblHeader/>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2567FB0"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4B6D3CB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8BEC752"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09F15DE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BACE501"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DA08AC"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18B4F88"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76CBDB"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60776AEA"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56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04D8259"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7CC840E" w14:textId="77777777" w:rsidTr="004D66FC">
        <w:trPr>
          <w:trHeight w:val="601"/>
        </w:trPr>
        <w:tc>
          <w:tcPr>
            <w:tcW w:w="4380" w:type="dxa"/>
            <w:tcBorders>
              <w:top w:val="single" w:sz="4" w:space="0" w:color="000000"/>
              <w:left w:val="single" w:sz="4" w:space="0" w:color="000000"/>
              <w:bottom w:val="single" w:sz="4" w:space="0" w:color="000000"/>
              <w:right w:val="single" w:sz="4" w:space="0" w:color="000000"/>
            </w:tcBorders>
          </w:tcPr>
          <w:p w14:paraId="2FD2EEE0"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menganalisis hubungan antara identitas budaya dengan kelas sosial, hierarki, dan penindasan dalam konteks pembelajaran bahasa, serta dampaknya terhadap partisipasi dan pengalaman siswa di kelas.</w:t>
            </w:r>
          </w:p>
          <w:p w14:paraId="4A22CE08"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446EDC3"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201C180D"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70D365C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78F3EF2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4129F0F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10D6F0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7B68FD5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05CCBDDE"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563" w:type="dxa"/>
            <w:tcBorders>
              <w:top w:val="single" w:sz="4" w:space="0" w:color="000000"/>
              <w:left w:val="single" w:sz="4" w:space="0" w:color="000000"/>
              <w:bottom w:val="single" w:sz="4" w:space="0" w:color="000000"/>
              <w:right w:val="single" w:sz="4" w:space="0" w:color="000000"/>
            </w:tcBorders>
            <w:vAlign w:val="center"/>
          </w:tcPr>
          <w:p w14:paraId="1A9CAE04"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2755E8A9" w14:textId="77777777" w:rsidTr="004D66FC">
        <w:trPr>
          <w:trHeight w:val="497"/>
        </w:trPr>
        <w:tc>
          <w:tcPr>
            <w:tcW w:w="4380" w:type="dxa"/>
            <w:tcBorders>
              <w:top w:val="single" w:sz="4" w:space="0" w:color="000000"/>
              <w:left w:val="single" w:sz="4" w:space="0" w:color="000000"/>
              <w:bottom w:val="single" w:sz="4" w:space="0" w:color="000000"/>
              <w:right w:val="single" w:sz="4" w:space="0" w:color="000000"/>
            </w:tcBorders>
          </w:tcPr>
          <w:p w14:paraId="4BF2D431"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konsep keadilan sosial dan menerapkannya dalam strategi pengajaran bahasa yang inklusif dan adil, dengan memperhatikan keragaman latar belakang siswa.</w:t>
            </w:r>
          </w:p>
          <w:p w14:paraId="3DC3441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7186D4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F25938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6F99DEE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7D0A73C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5097EC7"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851632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5556DE3"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49658970"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vAlign w:val="center"/>
          </w:tcPr>
          <w:p w14:paraId="57565DB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4394333"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25CB513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menjelaskan pentingnya kesetaraan gender, disabilitas, dan inklusi sosial (GEDSI) dalam pendidikan bahasa, serta mengidentifikasi dan menerapkan strategi untuk menciptakan lingkungan belajar yang inklusif bagi semua siswa.</w:t>
            </w:r>
          </w:p>
          <w:p w14:paraId="03F6AEAE"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997EF9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4CEB43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48E5803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2773D78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222130D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6E5A675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1D3A5A68"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2AB0273"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5589D83B"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D2B4A89" w14:textId="77777777" w:rsidTr="004D66FC">
        <w:trPr>
          <w:trHeight w:val="590"/>
        </w:trPr>
        <w:tc>
          <w:tcPr>
            <w:tcW w:w="4380" w:type="dxa"/>
            <w:tcBorders>
              <w:top w:val="single" w:sz="4" w:space="0" w:color="000000"/>
              <w:left w:val="single" w:sz="4" w:space="0" w:color="000000"/>
              <w:bottom w:val="single" w:sz="4" w:space="0" w:color="000000"/>
              <w:right w:val="single" w:sz="4" w:space="0" w:color="000000"/>
            </w:tcBorders>
          </w:tcPr>
          <w:p w14:paraId="43D3C75B"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lastRenderedPageBreak/>
              <w:t>Mampu merancang kegiatan pembelajaran bahasa yang sensitif terhadap isu-isu budaya, sosial, dan ekonomi, serta yang mendukung keberagaman dan keadilan dalam pendidikan.</w:t>
            </w:r>
          </w:p>
          <w:p w14:paraId="2E93C101"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560201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3BD408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E61008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A5D856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0D34B6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3501AFB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1CBE3FB8"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499F3994" w14:textId="77777777" w:rsidR="00E8612E" w:rsidRPr="0099716F" w:rsidRDefault="00E8612E">
            <w:pPr>
              <w:spacing w:line="259" w:lineRule="auto"/>
              <w:ind w:left="5" w:firstLine="0"/>
              <w:jc w:val="center"/>
              <w:rPr>
                <w:rFonts w:ascii="Calibri" w:eastAsia="Arial" w:hAnsi="Calibri" w:cs="Calibri"/>
                <w:sz w:val="22"/>
                <w:szCs w:val="22"/>
              </w:rPr>
            </w:pPr>
          </w:p>
        </w:tc>
        <w:tc>
          <w:tcPr>
            <w:tcW w:w="3563" w:type="dxa"/>
            <w:tcBorders>
              <w:top w:val="single" w:sz="4" w:space="0" w:color="000000"/>
              <w:left w:val="single" w:sz="4" w:space="0" w:color="000000"/>
              <w:bottom w:val="single" w:sz="4" w:space="0" w:color="000000"/>
              <w:right w:val="single" w:sz="4" w:space="0" w:color="000000"/>
            </w:tcBorders>
          </w:tcPr>
          <w:p w14:paraId="7C70C465" w14:textId="50B4492F" w:rsidR="00E8612E" w:rsidRPr="0099716F" w:rsidRDefault="00E8612E">
            <w:pPr>
              <w:spacing w:line="259" w:lineRule="auto"/>
              <w:ind w:left="0"/>
              <w:jc w:val="left"/>
              <w:rPr>
                <w:rFonts w:ascii="Calibri" w:eastAsia="Arial" w:hAnsi="Calibri" w:cs="Calibri"/>
                <w:sz w:val="22"/>
                <w:szCs w:val="22"/>
              </w:rPr>
            </w:pPr>
          </w:p>
        </w:tc>
      </w:tr>
    </w:tbl>
    <w:p w14:paraId="50D7165A" w14:textId="7D7C8526"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66815774"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Critical Literacy in English Language Learning</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SPB421)</w:t>
      </w:r>
      <w:r w:rsidRPr="0099716F">
        <w:rPr>
          <w:rFonts w:ascii="Calibri" w:eastAsia="Arial" w:hAnsi="Calibri" w:cs="Calibri"/>
          <w:b/>
          <w:sz w:val="22"/>
          <w:szCs w:val="22"/>
        </w:rPr>
        <w:t xml:space="preserve"> </w:t>
      </w:r>
    </w:p>
    <w:p w14:paraId="0B04F867"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berikut: Literacy as social practices; multiliteracies; literacy and power; deconstruction and reconstruction in critical literacy</w:t>
      </w:r>
    </w:p>
    <w:tbl>
      <w:tblPr>
        <w:tblStyle w:val="af1"/>
        <w:tblW w:w="14048" w:type="dxa"/>
        <w:tblInd w:w="-5" w:type="dxa"/>
        <w:tblLayout w:type="fixed"/>
        <w:tblLook w:val="0400" w:firstRow="0" w:lastRow="0" w:firstColumn="0" w:lastColumn="0" w:noHBand="0" w:noVBand="1"/>
      </w:tblPr>
      <w:tblGrid>
        <w:gridCol w:w="6237"/>
        <w:gridCol w:w="930"/>
        <w:gridCol w:w="675"/>
        <w:gridCol w:w="975"/>
        <w:gridCol w:w="435"/>
        <w:gridCol w:w="480"/>
        <w:gridCol w:w="465"/>
        <w:gridCol w:w="555"/>
        <w:gridCol w:w="1192"/>
        <w:gridCol w:w="2104"/>
      </w:tblGrid>
      <w:tr w:rsidR="00E8612E" w:rsidRPr="0099716F" w14:paraId="16494126" w14:textId="77777777" w:rsidTr="0065324D">
        <w:trPr>
          <w:trHeight w:val="628"/>
        </w:trPr>
        <w:tc>
          <w:tcPr>
            <w:tcW w:w="6237"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8BA332D" w14:textId="0C8B5736"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090E40F1" w14:textId="0E4646A9" w:rsidR="00E8612E" w:rsidRPr="0099716F" w:rsidRDefault="00D20AEC" w:rsidP="0065324D">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02DE0557"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A7F9F6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192" w:type="dxa"/>
            <w:tcBorders>
              <w:top w:val="single" w:sz="4" w:space="0" w:color="000000"/>
              <w:left w:val="single" w:sz="4" w:space="0" w:color="000000"/>
              <w:bottom w:val="single" w:sz="4" w:space="0" w:color="000000"/>
              <w:right w:val="nil"/>
            </w:tcBorders>
            <w:shd w:val="clear" w:color="auto" w:fill="FFFFCC"/>
          </w:tcPr>
          <w:p w14:paraId="2D128F6E" w14:textId="77777777" w:rsidR="00E8612E" w:rsidRPr="0099716F" w:rsidRDefault="00E8612E">
            <w:pPr>
              <w:spacing w:after="160" w:line="259" w:lineRule="auto"/>
              <w:ind w:left="0"/>
              <w:jc w:val="left"/>
              <w:rPr>
                <w:rFonts w:ascii="Calibri" w:eastAsia="Arial" w:hAnsi="Calibri" w:cs="Calibri"/>
                <w:sz w:val="22"/>
                <w:szCs w:val="22"/>
              </w:rPr>
            </w:pPr>
          </w:p>
        </w:tc>
        <w:tc>
          <w:tcPr>
            <w:tcW w:w="2104" w:type="dxa"/>
            <w:tcBorders>
              <w:top w:val="single" w:sz="4" w:space="0" w:color="000000"/>
              <w:left w:val="nil"/>
              <w:bottom w:val="single" w:sz="4" w:space="0" w:color="000000"/>
              <w:right w:val="single" w:sz="4" w:space="0" w:color="000000"/>
            </w:tcBorders>
            <w:shd w:val="clear" w:color="auto" w:fill="FFFFCC"/>
            <w:vAlign w:val="center"/>
          </w:tcPr>
          <w:p w14:paraId="3C15401C"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7CB70A16" w14:textId="77777777" w:rsidTr="0065324D">
        <w:trPr>
          <w:trHeight w:val="508"/>
        </w:trPr>
        <w:tc>
          <w:tcPr>
            <w:tcW w:w="6237"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3551384"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41DA781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53DA241"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588695A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E27A280"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191CDE3"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943896"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E4B9208"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192" w:type="dxa"/>
            <w:tcBorders>
              <w:top w:val="single" w:sz="4" w:space="0" w:color="000000"/>
              <w:left w:val="single" w:sz="4" w:space="0" w:color="000000"/>
              <w:bottom w:val="single" w:sz="4" w:space="0" w:color="000000"/>
              <w:right w:val="single" w:sz="4" w:space="0" w:color="000000"/>
            </w:tcBorders>
            <w:shd w:val="clear" w:color="auto" w:fill="FFFFCC"/>
          </w:tcPr>
          <w:p w14:paraId="442E17F2"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2104"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7596CFD"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0B443F0" w14:textId="77777777" w:rsidTr="0065324D">
        <w:trPr>
          <w:trHeight w:val="601"/>
        </w:trPr>
        <w:tc>
          <w:tcPr>
            <w:tcW w:w="6237" w:type="dxa"/>
            <w:tcBorders>
              <w:top w:val="single" w:sz="4" w:space="0" w:color="000000"/>
              <w:left w:val="single" w:sz="4" w:space="0" w:color="000000"/>
              <w:bottom w:val="single" w:sz="4" w:space="0" w:color="000000"/>
              <w:right w:val="single" w:sz="4" w:space="0" w:color="000000"/>
            </w:tcBorders>
          </w:tcPr>
          <w:p w14:paraId="150AE89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menganalisis literasi sebagai praktik sosial, dengan mempertimbangkan bagaimana konteks sosial, budaya, dan ekonomi mempengaruhi cara literasi dipraktikkan dan dipahami dalam masyarakat.</w:t>
            </w:r>
          </w:p>
          <w:p w14:paraId="5E892F89"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FF17655"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7D55735E"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5237CAD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16D975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24529F8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10BF7C4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1D0F6F0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vAlign w:val="center"/>
          </w:tcPr>
          <w:p w14:paraId="74236B6E"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2104" w:type="dxa"/>
            <w:tcBorders>
              <w:top w:val="single" w:sz="4" w:space="0" w:color="000000"/>
              <w:left w:val="single" w:sz="4" w:space="0" w:color="000000"/>
              <w:bottom w:val="single" w:sz="4" w:space="0" w:color="000000"/>
              <w:right w:val="single" w:sz="4" w:space="0" w:color="000000"/>
            </w:tcBorders>
            <w:vAlign w:val="center"/>
          </w:tcPr>
          <w:p w14:paraId="0DDD5FE3"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1250D8B8" w14:textId="77777777" w:rsidTr="0065324D">
        <w:trPr>
          <w:trHeight w:val="497"/>
        </w:trPr>
        <w:tc>
          <w:tcPr>
            <w:tcW w:w="6237" w:type="dxa"/>
            <w:tcBorders>
              <w:top w:val="single" w:sz="4" w:space="0" w:color="000000"/>
              <w:left w:val="single" w:sz="4" w:space="0" w:color="000000"/>
              <w:bottom w:val="single" w:sz="4" w:space="0" w:color="000000"/>
              <w:right w:val="single" w:sz="4" w:space="0" w:color="000000"/>
            </w:tcBorders>
          </w:tcPr>
          <w:p w14:paraId="1E9EF1B5"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menjelaskan konsep multiliteracies dan bagaimana berbagai bentuk literasi, termasuk literasi digital, visual, dan media, berperan dalam pembelajaran bahasa Inggris di era globalisasi.</w:t>
            </w:r>
          </w:p>
          <w:p w14:paraId="52AB63F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4274E2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2ED94D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2F73ED2C"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D5E8E80"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F8D6BF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6F74982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6FF23CE"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50D82DB" w14:textId="77777777" w:rsidR="00E8612E" w:rsidRPr="0099716F" w:rsidRDefault="00E8612E">
            <w:pPr>
              <w:spacing w:line="259" w:lineRule="auto"/>
              <w:ind w:left="5" w:firstLine="0"/>
              <w:jc w:val="center"/>
              <w:rPr>
                <w:rFonts w:ascii="Calibri" w:eastAsia="Arial" w:hAnsi="Calibri" w:cs="Calibri"/>
                <w:sz w:val="22"/>
                <w:szCs w:val="22"/>
              </w:rPr>
            </w:pPr>
          </w:p>
        </w:tc>
        <w:tc>
          <w:tcPr>
            <w:tcW w:w="2104" w:type="dxa"/>
            <w:tcBorders>
              <w:top w:val="single" w:sz="4" w:space="0" w:color="000000"/>
              <w:left w:val="single" w:sz="4" w:space="0" w:color="000000"/>
              <w:bottom w:val="single" w:sz="4" w:space="0" w:color="000000"/>
              <w:right w:val="single" w:sz="4" w:space="0" w:color="000000"/>
            </w:tcBorders>
            <w:vAlign w:val="center"/>
          </w:tcPr>
          <w:p w14:paraId="5261F06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87B9F31" w14:textId="77777777" w:rsidTr="0065324D">
        <w:trPr>
          <w:trHeight w:val="590"/>
        </w:trPr>
        <w:tc>
          <w:tcPr>
            <w:tcW w:w="6237" w:type="dxa"/>
            <w:tcBorders>
              <w:top w:val="single" w:sz="4" w:space="0" w:color="000000"/>
              <w:left w:val="single" w:sz="4" w:space="0" w:color="000000"/>
              <w:bottom w:val="single" w:sz="4" w:space="0" w:color="000000"/>
              <w:right w:val="single" w:sz="4" w:space="0" w:color="000000"/>
            </w:tcBorders>
          </w:tcPr>
          <w:p w14:paraId="4296C5E3"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menganalisis hubungan antara literasi dan kekuasaan, termasuk bagaimana praktik literasi dapat menciptakan, mempertahankan, atau menantang struktur kekuasaan dan ketidakadilan sosial.</w:t>
            </w:r>
          </w:p>
          <w:p w14:paraId="2D327467"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3A84C3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6A80A7A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64ADA5E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74C2C47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EF80DD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3D385184"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349C0F65"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62075262" w14:textId="77777777" w:rsidR="00E8612E" w:rsidRPr="0099716F" w:rsidRDefault="00E8612E">
            <w:pPr>
              <w:spacing w:line="259" w:lineRule="auto"/>
              <w:ind w:left="5" w:firstLine="0"/>
              <w:jc w:val="center"/>
              <w:rPr>
                <w:rFonts w:ascii="Calibri" w:eastAsia="Arial" w:hAnsi="Calibri" w:cs="Calibri"/>
                <w:sz w:val="22"/>
                <w:szCs w:val="22"/>
              </w:rPr>
            </w:pPr>
          </w:p>
        </w:tc>
        <w:tc>
          <w:tcPr>
            <w:tcW w:w="2104" w:type="dxa"/>
            <w:tcBorders>
              <w:top w:val="single" w:sz="4" w:space="0" w:color="000000"/>
              <w:left w:val="single" w:sz="4" w:space="0" w:color="000000"/>
              <w:bottom w:val="single" w:sz="4" w:space="0" w:color="000000"/>
              <w:right w:val="single" w:sz="4" w:space="0" w:color="000000"/>
            </w:tcBorders>
          </w:tcPr>
          <w:p w14:paraId="4DF0586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335DB49" w14:textId="77777777" w:rsidTr="0065324D">
        <w:trPr>
          <w:trHeight w:val="590"/>
        </w:trPr>
        <w:tc>
          <w:tcPr>
            <w:tcW w:w="6237" w:type="dxa"/>
            <w:tcBorders>
              <w:top w:val="single" w:sz="4" w:space="0" w:color="000000"/>
              <w:left w:val="single" w:sz="4" w:space="0" w:color="000000"/>
              <w:bottom w:val="single" w:sz="4" w:space="0" w:color="000000"/>
              <w:right w:val="single" w:sz="4" w:space="0" w:color="000000"/>
            </w:tcBorders>
          </w:tcPr>
          <w:p w14:paraId="5996CA61"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menerapkan pendekatan dekonstruksi dan rekonstruksi dalam literasi kritis, dengan kemampuan untuk menganalisis teks secara kritis, mengidentifikasi ideologi tersembunyi, dan membangun kembali pemahaman yang lebih inklusif dan adil.</w:t>
            </w:r>
          </w:p>
          <w:p w14:paraId="08DED232"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67326B4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44B707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2D25887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3F1799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1D2D52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047E23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0BEB996" w14:textId="77777777" w:rsidR="00E8612E" w:rsidRPr="0099716F" w:rsidRDefault="00E8612E">
            <w:pPr>
              <w:spacing w:line="259" w:lineRule="auto"/>
              <w:ind w:left="17" w:firstLine="0"/>
              <w:jc w:val="center"/>
              <w:rPr>
                <w:rFonts w:ascii="Calibri" w:eastAsia="Arial" w:hAnsi="Calibri" w:cs="Calibri"/>
                <w:sz w:val="22"/>
                <w:szCs w:val="22"/>
              </w:rPr>
            </w:pPr>
          </w:p>
        </w:tc>
        <w:tc>
          <w:tcPr>
            <w:tcW w:w="1192" w:type="dxa"/>
            <w:tcBorders>
              <w:top w:val="single" w:sz="4" w:space="0" w:color="000000"/>
              <w:left w:val="single" w:sz="4" w:space="0" w:color="000000"/>
              <w:bottom w:val="single" w:sz="4" w:space="0" w:color="000000"/>
              <w:right w:val="single" w:sz="4" w:space="0" w:color="000000"/>
            </w:tcBorders>
            <w:vAlign w:val="center"/>
          </w:tcPr>
          <w:p w14:paraId="0FE2ACA1" w14:textId="77777777" w:rsidR="00E8612E" w:rsidRPr="0099716F" w:rsidRDefault="00E8612E">
            <w:pPr>
              <w:spacing w:line="259" w:lineRule="auto"/>
              <w:ind w:left="5" w:firstLine="0"/>
              <w:jc w:val="center"/>
              <w:rPr>
                <w:rFonts w:ascii="Calibri" w:eastAsia="Arial" w:hAnsi="Calibri" w:cs="Calibri"/>
                <w:sz w:val="22"/>
                <w:szCs w:val="22"/>
              </w:rPr>
            </w:pPr>
          </w:p>
        </w:tc>
        <w:tc>
          <w:tcPr>
            <w:tcW w:w="2104" w:type="dxa"/>
            <w:tcBorders>
              <w:top w:val="single" w:sz="4" w:space="0" w:color="000000"/>
              <w:left w:val="single" w:sz="4" w:space="0" w:color="000000"/>
              <w:bottom w:val="single" w:sz="4" w:space="0" w:color="000000"/>
              <w:right w:val="single" w:sz="4" w:space="0" w:color="000000"/>
            </w:tcBorders>
          </w:tcPr>
          <w:p w14:paraId="06054507" w14:textId="1335A86F" w:rsidR="00E8612E" w:rsidRPr="0099716F" w:rsidRDefault="00E8612E">
            <w:pPr>
              <w:spacing w:line="259" w:lineRule="auto"/>
              <w:ind w:left="0"/>
              <w:jc w:val="left"/>
              <w:rPr>
                <w:rFonts w:ascii="Calibri" w:eastAsia="Arial" w:hAnsi="Calibri" w:cs="Calibri"/>
                <w:sz w:val="22"/>
                <w:szCs w:val="22"/>
              </w:rPr>
            </w:pPr>
          </w:p>
        </w:tc>
      </w:tr>
    </w:tbl>
    <w:p w14:paraId="142A4CC6" w14:textId="6675BE44"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35D005D2"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Instructional Design</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SPB432)</w:t>
      </w:r>
      <w:r w:rsidRPr="0099716F">
        <w:rPr>
          <w:rFonts w:ascii="Calibri" w:eastAsia="Arial" w:hAnsi="Calibri" w:cs="Calibri"/>
          <w:b/>
          <w:sz w:val="22"/>
          <w:szCs w:val="22"/>
        </w:rPr>
        <w:t xml:space="preserve"> </w:t>
      </w:r>
    </w:p>
    <w:p w14:paraId="087C247B"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mempelajari pokok bahasan sebagai Constructive alignment; taxonomies of learning; learning objective formulation; personalized learning and differentiated instruction; context-based lesson planning</w:t>
      </w:r>
    </w:p>
    <w:tbl>
      <w:tblPr>
        <w:tblStyle w:val="af2"/>
        <w:tblW w:w="13907" w:type="dxa"/>
        <w:tblInd w:w="-5" w:type="dxa"/>
        <w:tblLayout w:type="fixed"/>
        <w:tblLook w:val="0400" w:firstRow="0" w:lastRow="0" w:firstColumn="0" w:lastColumn="0" w:noHBand="0" w:noVBand="1"/>
      </w:tblPr>
      <w:tblGrid>
        <w:gridCol w:w="5387"/>
        <w:gridCol w:w="930"/>
        <w:gridCol w:w="675"/>
        <w:gridCol w:w="975"/>
        <w:gridCol w:w="435"/>
        <w:gridCol w:w="480"/>
        <w:gridCol w:w="465"/>
        <w:gridCol w:w="555"/>
        <w:gridCol w:w="1095"/>
        <w:gridCol w:w="2910"/>
      </w:tblGrid>
      <w:tr w:rsidR="00E8612E" w:rsidRPr="0099716F" w14:paraId="6DC1DC89" w14:textId="77777777" w:rsidTr="0065324D">
        <w:trPr>
          <w:trHeight w:val="628"/>
          <w:tblHeader/>
        </w:trPr>
        <w:tc>
          <w:tcPr>
            <w:tcW w:w="5387"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D903856" w14:textId="6CDFA977"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379C56E5" w14:textId="6141DB5F" w:rsidR="00E8612E" w:rsidRPr="0099716F" w:rsidRDefault="00D20AEC" w:rsidP="0065324D">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03BE6849"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AB36AD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1017C940" w14:textId="77777777" w:rsidR="00E8612E" w:rsidRPr="0099716F" w:rsidRDefault="00E8612E">
            <w:pPr>
              <w:spacing w:after="160" w:line="259" w:lineRule="auto"/>
              <w:ind w:left="0"/>
              <w:jc w:val="left"/>
              <w:rPr>
                <w:rFonts w:ascii="Calibri" w:eastAsia="Arial" w:hAnsi="Calibri" w:cs="Calibri"/>
                <w:sz w:val="22"/>
                <w:szCs w:val="22"/>
              </w:rPr>
            </w:pPr>
          </w:p>
        </w:tc>
        <w:tc>
          <w:tcPr>
            <w:tcW w:w="2910" w:type="dxa"/>
            <w:tcBorders>
              <w:top w:val="single" w:sz="4" w:space="0" w:color="000000"/>
              <w:left w:val="nil"/>
              <w:bottom w:val="single" w:sz="4" w:space="0" w:color="000000"/>
              <w:right w:val="single" w:sz="4" w:space="0" w:color="000000"/>
            </w:tcBorders>
            <w:shd w:val="clear" w:color="auto" w:fill="FFFFCC"/>
            <w:vAlign w:val="center"/>
          </w:tcPr>
          <w:p w14:paraId="7B9066BA"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4D60FF70" w14:textId="77777777" w:rsidTr="0065324D">
        <w:trPr>
          <w:trHeight w:val="508"/>
          <w:tblHeader/>
        </w:trPr>
        <w:tc>
          <w:tcPr>
            <w:tcW w:w="5387"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136746C"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611D286D"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A4CB98"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6B235292"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5238866"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34977A"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FA42F24"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B12974"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3F903BE1"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291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B560094"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A4935AA" w14:textId="77777777" w:rsidTr="0065324D">
        <w:trPr>
          <w:trHeight w:val="601"/>
        </w:trPr>
        <w:tc>
          <w:tcPr>
            <w:tcW w:w="5387" w:type="dxa"/>
            <w:tcBorders>
              <w:top w:val="single" w:sz="4" w:space="0" w:color="000000"/>
              <w:left w:val="single" w:sz="4" w:space="0" w:color="000000"/>
              <w:bottom w:val="single" w:sz="4" w:space="0" w:color="000000"/>
              <w:right w:val="single" w:sz="4" w:space="0" w:color="000000"/>
            </w:tcBorders>
          </w:tcPr>
          <w:p w14:paraId="1D34451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menerapkan konsep constructive alignment dalam perancangan pembelajaran, dengan memastikan keselarasan antara tujuan pembelajaran, kegiatan belajar, dan penilaian.</w:t>
            </w:r>
          </w:p>
          <w:p w14:paraId="794ADE7D"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8465387"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4CFF2E18"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74983691"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0E724F7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525E51C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0774342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1002B05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5233B519"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2910" w:type="dxa"/>
            <w:tcBorders>
              <w:top w:val="single" w:sz="4" w:space="0" w:color="000000"/>
              <w:left w:val="single" w:sz="4" w:space="0" w:color="000000"/>
              <w:bottom w:val="single" w:sz="4" w:space="0" w:color="000000"/>
              <w:right w:val="single" w:sz="4" w:space="0" w:color="000000"/>
            </w:tcBorders>
            <w:vAlign w:val="center"/>
          </w:tcPr>
          <w:p w14:paraId="24B76277"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36A66096" w14:textId="77777777" w:rsidTr="0065324D">
        <w:trPr>
          <w:trHeight w:val="497"/>
        </w:trPr>
        <w:tc>
          <w:tcPr>
            <w:tcW w:w="5387" w:type="dxa"/>
            <w:tcBorders>
              <w:top w:val="single" w:sz="4" w:space="0" w:color="000000"/>
              <w:left w:val="single" w:sz="4" w:space="0" w:color="000000"/>
              <w:bottom w:val="single" w:sz="4" w:space="0" w:color="000000"/>
              <w:right w:val="single" w:sz="4" w:space="0" w:color="000000"/>
            </w:tcBorders>
          </w:tcPr>
          <w:p w14:paraId="559C8AB5"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menggunakan taksonomi pembelajaran (seperti Bloom's Taxonomy atau SOLO Taxonomy) untuk merancang pembelajaran yang sesuai dengan berbagai tingkat kognitif, afektif, dan keterampilan.</w:t>
            </w:r>
          </w:p>
          <w:p w14:paraId="71821452"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652947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9154FE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51A701C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EFBCCE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CF0170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1AF427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4B96165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57E2ECA7"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vAlign w:val="center"/>
          </w:tcPr>
          <w:p w14:paraId="379DAA98"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1BD9728" w14:textId="77777777" w:rsidTr="0065324D">
        <w:trPr>
          <w:trHeight w:val="590"/>
        </w:trPr>
        <w:tc>
          <w:tcPr>
            <w:tcW w:w="5387" w:type="dxa"/>
            <w:tcBorders>
              <w:top w:val="single" w:sz="4" w:space="0" w:color="000000"/>
              <w:left w:val="single" w:sz="4" w:space="0" w:color="000000"/>
              <w:bottom w:val="single" w:sz="4" w:space="0" w:color="000000"/>
              <w:right w:val="single" w:sz="4" w:space="0" w:color="000000"/>
            </w:tcBorders>
          </w:tcPr>
          <w:p w14:paraId="27D42C64"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merumuskan tujuan pembelajaran yang jelas, terukur, dan relevan dengan menggunakan prinsip-prinsip SMART (Specific, Measurable, Achievable, Relevant, Time-bound).</w:t>
            </w:r>
          </w:p>
          <w:p w14:paraId="11B7C043"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1578C3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26AA73C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4280DF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FAD1F9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FA2A42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D81198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CBD3F75"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33386F87"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tcPr>
          <w:p w14:paraId="171B69F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E3E8D77" w14:textId="77777777" w:rsidTr="0065324D">
        <w:trPr>
          <w:trHeight w:val="590"/>
        </w:trPr>
        <w:tc>
          <w:tcPr>
            <w:tcW w:w="5387" w:type="dxa"/>
            <w:tcBorders>
              <w:top w:val="single" w:sz="4" w:space="0" w:color="000000"/>
              <w:left w:val="single" w:sz="4" w:space="0" w:color="000000"/>
              <w:bottom w:val="single" w:sz="4" w:space="0" w:color="000000"/>
              <w:right w:val="single" w:sz="4" w:space="0" w:color="000000"/>
            </w:tcBorders>
          </w:tcPr>
          <w:p w14:paraId="315C8C4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merancang pembelajaran yang dipersonalisasi dan diferensiasi berdasarkan kebutuhan, minat, dan gaya belajar siswa, untuk memastikan aksesibilitas dan efektivitas pembelajaran bagi semua siswa.</w:t>
            </w:r>
          </w:p>
          <w:p w14:paraId="467D98B1"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B579A8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AD06A9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896D1A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CF55AC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BA8EBE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A6E9B5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04A28B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180861E7"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tcPr>
          <w:p w14:paraId="14A08C9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9D7B239" w14:textId="77777777" w:rsidTr="0065324D">
        <w:trPr>
          <w:trHeight w:val="590"/>
        </w:trPr>
        <w:tc>
          <w:tcPr>
            <w:tcW w:w="5387" w:type="dxa"/>
            <w:tcBorders>
              <w:top w:val="single" w:sz="4" w:space="0" w:color="000000"/>
              <w:left w:val="single" w:sz="4" w:space="0" w:color="000000"/>
              <w:bottom w:val="single" w:sz="4" w:space="0" w:color="000000"/>
              <w:right w:val="single" w:sz="4" w:space="0" w:color="000000"/>
            </w:tcBorders>
          </w:tcPr>
          <w:p w14:paraId="70C5FDCC"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lastRenderedPageBreak/>
              <w:t>Mampu merancang rencana pelajaran berbasis konteks yang mempertimbangkan lingkungan sosial, budaya, dan kebutuhan lokal, serta bagaimana konteks tersebut mempengaruhi pendekatan pembelajaran yang dipilih.</w:t>
            </w:r>
          </w:p>
        </w:tc>
        <w:tc>
          <w:tcPr>
            <w:tcW w:w="930" w:type="dxa"/>
            <w:tcBorders>
              <w:top w:val="single" w:sz="4" w:space="0" w:color="000000"/>
              <w:left w:val="single" w:sz="4" w:space="0" w:color="000000"/>
              <w:bottom w:val="single" w:sz="4" w:space="0" w:color="000000"/>
              <w:right w:val="single" w:sz="4" w:space="0" w:color="000000"/>
            </w:tcBorders>
            <w:vAlign w:val="center"/>
          </w:tcPr>
          <w:p w14:paraId="76A666C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68C1E13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0EAF89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14F965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54861F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4E4694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9A78E79"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5C11B550"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tcPr>
          <w:p w14:paraId="2E65937B" w14:textId="0542C080" w:rsidR="00E8612E" w:rsidRPr="0099716F" w:rsidRDefault="00E8612E">
            <w:pPr>
              <w:spacing w:line="259" w:lineRule="auto"/>
              <w:ind w:left="0"/>
              <w:jc w:val="left"/>
              <w:rPr>
                <w:rFonts w:ascii="Calibri" w:eastAsia="Arial" w:hAnsi="Calibri" w:cs="Calibri"/>
                <w:sz w:val="22"/>
                <w:szCs w:val="22"/>
              </w:rPr>
            </w:pPr>
          </w:p>
        </w:tc>
      </w:tr>
    </w:tbl>
    <w:p w14:paraId="32DCF4B2" w14:textId="026EF6BF"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61A42F26"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Capstone 2: Exhibition and Performance</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SPB442)</w:t>
      </w:r>
      <w:r w:rsidRPr="0099716F">
        <w:rPr>
          <w:rFonts w:ascii="Calibri" w:eastAsia="Arial" w:hAnsi="Calibri" w:cs="Calibri"/>
          <w:b/>
          <w:sz w:val="22"/>
          <w:szCs w:val="22"/>
        </w:rPr>
        <w:t xml:space="preserve"> </w:t>
      </w:r>
    </w:p>
    <w:p w14:paraId="72B1A084"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mahasiswa akan menggelar karya tentang hasil belajaranya mengenai Examination of sociocultural issues and phenomena; sociocultural representation; artistic production; scriptwriting; event management</w:t>
      </w:r>
    </w:p>
    <w:tbl>
      <w:tblPr>
        <w:tblStyle w:val="af3"/>
        <w:tblW w:w="14190" w:type="dxa"/>
        <w:tblInd w:w="-5" w:type="dxa"/>
        <w:tblLayout w:type="fixed"/>
        <w:tblLook w:val="0400" w:firstRow="0" w:lastRow="0" w:firstColumn="0" w:lastColumn="0" w:noHBand="0" w:noVBand="1"/>
      </w:tblPr>
      <w:tblGrid>
        <w:gridCol w:w="5670"/>
        <w:gridCol w:w="930"/>
        <w:gridCol w:w="675"/>
        <w:gridCol w:w="975"/>
        <w:gridCol w:w="435"/>
        <w:gridCol w:w="480"/>
        <w:gridCol w:w="465"/>
        <w:gridCol w:w="555"/>
        <w:gridCol w:w="1095"/>
        <w:gridCol w:w="2910"/>
      </w:tblGrid>
      <w:tr w:rsidR="00E8612E" w:rsidRPr="0099716F" w14:paraId="6C1EF34B" w14:textId="77777777" w:rsidTr="0065324D">
        <w:trPr>
          <w:trHeight w:val="1048"/>
          <w:tblHeader/>
        </w:trPr>
        <w:tc>
          <w:tcPr>
            <w:tcW w:w="567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367CE62" w14:textId="3B07A961"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280BF1C4" w14:textId="56937678" w:rsidR="00E8612E" w:rsidRPr="0099716F" w:rsidRDefault="00D20AEC" w:rsidP="0065324D">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6D46A885"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ABBD89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23723197" w14:textId="77777777" w:rsidR="00E8612E" w:rsidRPr="0099716F" w:rsidRDefault="00E8612E">
            <w:pPr>
              <w:spacing w:after="160" w:line="259" w:lineRule="auto"/>
              <w:ind w:left="0"/>
              <w:jc w:val="left"/>
              <w:rPr>
                <w:rFonts w:ascii="Calibri" w:eastAsia="Arial" w:hAnsi="Calibri" w:cs="Calibri"/>
                <w:sz w:val="22"/>
                <w:szCs w:val="22"/>
              </w:rPr>
            </w:pPr>
          </w:p>
        </w:tc>
        <w:tc>
          <w:tcPr>
            <w:tcW w:w="2910" w:type="dxa"/>
            <w:tcBorders>
              <w:top w:val="single" w:sz="4" w:space="0" w:color="000000"/>
              <w:left w:val="nil"/>
              <w:bottom w:val="single" w:sz="4" w:space="0" w:color="000000"/>
              <w:right w:val="single" w:sz="4" w:space="0" w:color="000000"/>
            </w:tcBorders>
            <w:shd w:val="clear" w:color="auto" w:fill="FFFFCC"/>
            <w:vAlign w:val="center"/>
          </w:tcPr>
          <w:p w14:paraId="6EE541EC"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31432A1D" w14:textId="77777777" w:rsidTr="0065324D">
        <w:trPr>
          <w:trHeight w:val="508"/>
          <w:tblHeader/>
        </w:trPr>
        <w:tc>
          <w:tcPr>
            <w:tcW w:w="567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A68681F"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126F726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84F771"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001586F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E76E32"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7B6468"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1C7D502"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435E6E"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458A7E59"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291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D1DF4BF"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444C04B7" w14:textId="77777777" w:rsidTr="0065324D">
        <w:trPr>
          <w:trHeight w:val="601"/>
        </w:trPr>
        <w:tc>
          <w:tcPr>
            <w:tcW w:w="5670" w:type="dxa"/>
            <w:tcBorders>
              <w:top w:val="single" w:sz="4" w:space="0" w:color="000000"/>
              <w:left w:val="single" w:sz="4" w:space="0" w:color="000000"/>
              <w:bottom w:val="single" w:sz="4" w:space="0" w:color="000000"/>
              <w:right w:val="single" w:sz="4" w:space="0" w:color="000000"/>
            </w:tcBorders>
          </w:tcPr>
          <w:p w14:paraId="78B3759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menganalisis isu-isu dan fenomena sosiokultural yang relevan dan mendalam melalui pendekatan multidisiplin, serta mengidentifikasi bagaimana fenomena ini dapat dipresentasikan dalam karya seni atau pertunjukan.</w:t>
            </w:r>
          </w:p>
          <w:p w14:paraId="17B2567B"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FAC6AA7"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04844477"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61433AC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6B3200C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85516D4"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7359ADE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5272B1D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151C92D8"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2910" w:type="dxa"/>
            <w:tcBorders>
              <w:top w:val="single" w:sz="4" w:space="0" w:color="000000"/>
              <w:left w:val="single" w:sz="4" w:space="0" w:color="000000"/>
              <w:bottom w:val="single" w:sz="4" w:space="0" w:color="000000"/>
              <w:right w:val="single" w:sz="4" w:space="0" w:color="000000"/>
            </w:tcBorders>
            <w:vAlign w:val="center"/>
          </w:tcPr>
          <w:p w14:paraId="043A1BE0"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4A287C1" w14:textId="77777777" w:rsidTr="0065324D">
        <w:trPr>
          <w:trHeight w:val="497"/>
        </w:trPr>
        <w:tc>
          <w:tcPr>
            <w:tcW w:w="5670" w:type="dxa"/>
            <w:tcBorders>
              <w:top w:val="single" w:sz="4" w:space="0" w:color="000000"/>
              <w:left w:val="single" w:sz="4" w:space="0" w:color="000000"/>
              <w:bottom w:val="single" w:sz="4" w:space="0" w:color="000000"/>
              <w:right w:val="single" w:sz="4" w:space="0" w:color="000000"/>
            </w:tcBorders>
          </w:tcPr>
          <w:p w14:paraId="335DBDFE"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merepresentasikan isu-isu sosiokultural dalam karya seni atau pertunjukan secara kritis dan kreatif, dengan mempertimbangkan sensitivitas budaya dan dampak sosial dari representasi tersebut.</w:t>
            </w:r>
          </w:p>
          <w:p w14:paraId="2E4E8720"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5A2A5E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BC3492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2DD9A2B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144795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AEFA1D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61FDD5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2F7C1E17"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479B2203"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vAlign w:val="center"/>
          </w:tcPr>
          <w:p w14:paraId="257495C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6EE9609" w14:textId="77777777" w:rsidTr="0065324D">
        <w:trPr>
          <w:trHeight w:val="590"/>
        </w:trPr>
        <w:tc>
          <w:tcPr>
            <w:tcW w:w="5670" w:type="dxa"/>
            <w:tcBorders>
              <w:top w:val="single" w:sz="4" w:space="0" w:color="000000"/>
              <w:left w:val="single" w:sz="4" w:space="0" w:color="000000"/>
              <w:bottom w:val="single" w:sz="4" w:space="0" w:color="000000"/>
              <w:right w:val="single" w:sz="4" w:space="0" w:color="000000"/>
            </w:tcBorders>
          </w:tcPr>
          <w:p w14:paraId="6A3E9AC7"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menghasilkan karya seni atau pertunjukan yang orisinal, termasuk perencanaan, pengembangan ide, dan eksekusi artistik yang berfokus pada isu-isu sosiokultural.</w:t>
            </w:r>
          </w:p>
          <w:p w14:paraId="7EC4AFD0"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A99B18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553B6DEA"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63F491DB"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88C755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F7DA0CE"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118EECC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331D93F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10C12047"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tcPr>
          <w:p w14:paraId="5BFFFF3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DFF5D8C" w14:textId="77777777" w:rsidTr="0065324D">
        <w:trPr>
          <w:trHeight w:val="590"/>
        </w:trPr>
        <w:tc>
          <w:tcPr>
            <w:tcW w:w="5670" w:type="dxa"/>
            <w:tcBorders>
              <w:top w:val="single" w:sz="4" w:space="0" w:color="000000"/>
              <w:left w:val="single" w:sz="4" w:space="0" w:color="000000"/>
              <w:bottom w:val="single" w:sz="4" w:space="0" w:color="000000"/>
              <w:right w:val="single" w:sz="4" w:space="0" w:color="000000"/>
            </w:tcBorders>
          </w:tcPr>
          <w:p w14:paraId="09FE7B77"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menulis naskah (scriptwriting) untuk produksi seni atau pertunjukan yang menggabungkan elemen-elemen naratif dan dramatik secara efektif, serta sesuai dengan tema yang diangkat.</w:t>
            </w:r>
          </w:p>
          <w:p w14:paraId="02D32D72"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A831E24"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3283FF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A2AE57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2AB0B31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57D30BB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675323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9142D7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46200A23"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tcPr>
          <w:p w14:paraId="5631C27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990B018" w14:textId="77777777" w:rsidTr="0065324D">
        <w:trPr>
          <w:trHeight w:val="590"/>
        </w:trPr>
        <w:tc>
          <w:tcPr>
            <w:tcW w:w="5670" w:type="dxa"/>
            <w:tcBorders>
              <w:top w:val="single" w:sz="4" w:space="0" w:color="000000"/>
              <w:left w:val="single" w:sz="4" w:space="0" w:color="000000"/>
              <w:bottom w:val="single" w:sz="4" w:space="0" w:color="000000"/>
              <w:right w:val="single" w:sz="4" w:space="0" w:color="000000"/>
            </w:tcBorders>
          </w:tcPr>
          <w:p w14:paraId="58B4B4C6"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lastRenderedPageBreak/>
              <w:t>Mampu mengelola acara pameran atau pertunjukan secara profesional, termasuk perencanaan, koordinasi, promosi, dan pelaksanaan acara, dengan mempertimbangkan aspek teknis, artistik, dan logistik.</w:t>
            </w:r>
          </w:p>
          <w:p w14:paraId="278805DE"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2855EBB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341A68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89F307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5E13E6E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C8E254B"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343982B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1D578EFA"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4314DC05" w14:textId="77777777" w:rsidR="00E8612E" w:rsidRPr="0099716F" w:rsidRDefault="00E8612E">
            <w:pPr>
              <w:spacing w:line="259" w:lineRule="auto"/>
              <w:ind w:left="5" w:firstLine="0"/>
              <w:jc w:val="center"/>
              <w:rPr>
                <w:rFonts w:ascii="Calibri" w:eastAsia="Arial" w:hAnsi="Calibri" w:cs="Calibri"/>
                <w:sz w:val="22"/>
                <w:szCs w:val="22"/>
              </w:rPr>
            </w:pPr>
          </w:p>
        </w:tc>
        <w:tc>
          <w:tcPr>
            <w:tcW w:w="2910" w:type="dxa"/>
            <w:tcBorders>
              <w:top w:val="single" w:sz="4" w:space="0" w:color="000000"/>
              <w:left w:val="single" w:sz="4" w:space="0" w:color="000000"/>
              <w:bottom w:val="single" w:sz="4" w:space="0" w:color="000000"/>
              <w:right w:val="single" w:sz="4" w:space="0" w:color="000000"/>
            </w:tcBorders>
          </w:tcPr>
          <w:p w14:paraId="1249856F" w14:textId="5B75388F" w:rsidR="00E8612E" w:rsidRPr="0099716F" w:rsidRDefault="00E8612E">
            <w:pPr>
              <w:spacing w:line="259" w:lineRule="auto"/>
              <w:ind w:left="0"/>
              <w:jc w:val="left"/>
              <w:rPr>
                <w:rFonts w:ascii="Calibri" w:eastAsia="Arial" w:hAnsi="Calibri" w:cs="Calibri"/>
                <w:sz w:val="22"/>
                <w:szCs w:val="22"/>
              </w:rPr>
            </w:pPr>
          </w:p>
        </w:tc>
      </w:tr>
    </w:tbl>
    <w:p w14:paraId="2EC0481C" w14:textId="79704796"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219B2746"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Basic Translation</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SPB511)</w:t>
      </w:r>
      <w:r w:rsidRPr="0099716F">
        <w:rPr>
          <w:rFonts w:ascii="Calibri" w:eastAsia="Arial" w:hAnsi="Calibri" w:cs="Calibri"/>
          <w:b/>
          <w:sz w:val="22"/>
          <w:szCs w:val="22"/>
        </w:rPr>
        <w:t xml:space="preserve"> </w:t>
      </w:r>
    </w:p>
    <w:p w14:paraId="583E7EBF"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 xml:space="preserve">Pada mata kuliah ini, akan dipelajari pokok materi-materi tentang Theories of translation – the old concepts and new ideas; </w:t>
      </w:r>
      <w:r w:rsidRPr="0099716F">
        <w:rPr>
          <w:rFonts w:ascii="Tahoma" w:eastAsia="Arial" w:hAnsi="Tahoma" w:cs="Tahoma"/>
          <w:sz w:val="22"/>
          <w:szCs w:val="22"/>
        </w:rPr>
        <w:t>⁠</w:t>
      </w:r>
      <w:r w:rsidRPr="0099716F">
        <w:rPr>
          <w:rFonts w:ascii="Calibri" w:eastAsia="Arial" w:hAnsi="Calibri" w:cs="Calibri"/>
          <w:sz w:val="22"/>
          <w:szCs w:val="22"/>
        </w:rPr>
        <w:t>linguistic translation/ structural translation; Newmark’s word to word translation; translation accuracy: meaning and dynamic equivalence; grammatical and syntactical errors</w:t>
      </w:r>
    </w:p>
    <w:tbl>
      <w:tblPr>
        <w:tblStyle w:val="af4"/>
        <w:tblW w:w="13906" w:type="dxa"/>
        <w:tblInd w:w="-5" w:type="dxa"/>
        <w:tblLayout w:type="fixed"/>
        <w:tblLook w:val="0400" w:firstRow="0" w:lastRow="0" w:firstColumn="0" w:lastColumn="0" w:noHBand="0" w:noVBand="1"/>
      </w:tblPr>
      <w:tblGrid>
        <w:gridCol w:w="5670"/>
        <w:gridCol w:w="930"/>
        <w:gridCol w:w="675"/>
        <w:gridCol w:w="975"/>
        <w:gridCol w:w="435"/>
        <w:gridCol w:w="480"/>
        <w:gridCol w:w="465"/>
        <w:gridCol w:w="555"/>
        <w:gridCol w:w="1095"/>
        <w:gridCol w:w="2626"/>
      </w:tblGrid>
      <w:tr w:rsidR="00E8612E" w:rsidRPr="0099716F" w14:paraId="5646A906" w14:textId="77777777" w:rsidTr="0065324D">
        <w:trPr>
          <w:trHeight w:val="1048"/>
        </w:trPr>
        <w:tc>
          <w:tcPr>
            <w:tcW w:w="567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09148D0" w14:textId="1CB4167C"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6507F591" w14:textId="32F05E89" w:rsidR="00E8612E" w:rsidRPr="0099716F" w:rsidRDefault="00D20AEC" w:rsidP="0065324D">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7D64A16D"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891C61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2B682A35" w14:textId="77777777" w:rsidR="00E8612E" w:rsidRPr="0099716F" w:rsidRDefault="00E8612E">
            <w:pPr>
              <w:spacing w:after="160" w:line="259" w:lineRule="auto"/>
              <w:ind w:left="0"/>
              <w:jc w:val="left"/>
              <w:rPr>
                <w:rFonts w:ascii="Calibri" w:eastAsia="Arial" w:hAnsi="Calibri" w:cs="Calibri"/>
                <w:sz w:val="22"/>
                <w:szCs w:val="22"/>
              </w:rPr>
            </w:pPr>
          </w:p>
        </w:tc>
        <w:tc>
          <w:tcPr>
            <w:tcW w:w="2626" w:type="dxa"/>
            <w:tcBorders>
              <w:top w:val="single" w:sz="4" w:space="0" w:color="000000"/>
              <w:left w:val="nil"/>
              <w:bottom w:val="single" w:sz="4" w:space="0" w:color="000000"/>
              <w:right w:val="single" w:sz="4" w:space="0" w:color="000000"/>
            </w:tcBorders>
            <w:shd w:val="clear" w:color="auto" w:fill="FFFFCC"/>
            <w:vAlign w:val="center"/>
          </w:tcPr>
          <w:p w14:paraId="5627F74A"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37AFB38B" w14:textId="77777777" w:rsidTr="0065324D">
        <w:trPr>
          <w:trHeight w:val="508"/>
        </w:trPr>
        <w:tc>
          <w:tcPr>
            <w:tcW w:w="567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FCF2E88"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7A39121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A76D6FC"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3C22866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8AAC7B"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A07B1B7"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4399AD0"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0F4F587"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607C1F52"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262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4CA807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60278A59" w14:textId="77777777" w:rsidTr="0065324D">
        <w:trPr>
          <w:trHeight w:val="601"/>
        </w:trPr>
        <w:tc>
          <w:tcPr>
            <w:tcW w:w="5670" w:type="dxa"/>
            <w:tcBorders>
              <w:top w:val="single" w:sz="4" w:space="0" w:color="000000"/>
              <w:left w:val="single" w:sz="4" w:space="0" w:color="000000"/>
              <w:bottom w:val="single" w:sz="4" w:space="0" w:color="000000"/>
              <w:right w:val="single" w:sz="4" w:space="0" w:color="000000"/>
            </w:tcBorders>
          </w:tcPr>
          <w:p w14:paraId="72DA1AB2" w14:textId="2A626915" w:rsidR="00E8612E" w:rsidRPr="0099716F" w:rsidRDefault="00D20AEC" w:rsidP="0065324D">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membedakan teori-teori terjemahan klasik dan modern, serta menjelaskan bagaimana konsep-konsep lama dan ide-ide baru dalam terjemahan mempengaruhi praktik penerjemahan saat ini.</w:t>
            </w:r>
          </w:p>
        </w:tc>
        <w:tc>
          <w:tcPr>
            <w:tcW w:w="930" w:type="dxa"/>
            <w:tcBorders>
              <w:top w:val="single" w:sz="4" w:space="0" w:color="000000"/>
              <w:left w:val="single" w:sz="4" w:space="0" w:color="000000"/>
              <w:bottom w:val="single" w:sz="4" w:space="0" w:color="000000"/>
              <w:right w:val="single" w:sz="4" w:space="0" w:color="000000"/>
            </w:tcBorders>
            <w:vAlign w:val="center"/>
          </w:tcPr>
          <w:p w14:paraId="343F1D72"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74595EC6"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2395D34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5D6523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4A1D97A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6C506D1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6475C96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15BC10D2"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2626" w:type="dxa"/>
            <w:tcBorders>
              <w:top w:val="single" w:sz="4" w:space="0" w:color="000000"/>
              <w:left w:val="single" w:sz="4" w:space="0" w:color="000000"/>
              <w:bottom w:val="single" w:sz="4" w:space="0" w:color="000000"/>
              <w:right w:val="single" w:sz="4" w:space="0" w:color="000000"/>
            </w:tcBorders>
            <w:vAlign w:val="center"/>
          </w:tcPr>
          <w:p w14:paraId="6ADDF5B1"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50F58342" w14:textId="77777777" w:rsidTr="0065324D">
        <w:trPr>
          <w:trHeight w:val="497"/>
        </w:trPr>
        <w:tc>
          <w:tcPr>
            <w:tcW w:w="5670" w:type="dxa"/>
            <w:tcBorders>
              <w:top w:val="single" w:sz="4" w:space="0" w:color="000000"/>
              <w:left w:val="single" w:sz="4" w:space="0" w:color="000000"/>
              <w:bottom w:val="single" w:sz="4" w:space="0" w:color="000000"/>
              <w:right w:val="single" w:sz="4" w:space="0" w:color="000000"/>
            </w:tcBorders>
          </w:tcPr>
          <w:p w14:paraId="009DC5E1" w14:textId="6941EB2B" w:rsidR="00E8612E" w:rsidRPr="0099716F" w:rsidRDefault="00D20AEC" w:rsidP="0065324D">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menerapkan teknik terjemahan linguistik atau struktural dalam menerjemahkan teks, dengan fokus pada keselarasan struktur bahasa sumber dan bahasa target.</w:t>
            </w:r>
          </w:p>
        </w:tc>
        <w:tc>
          <w:tcPr>
            <w:tcW w:w="930" w:type="dxa"/>
            <w:tcBorders>
              <w:top w:val="single" w:sz="4" w:space="0" w:color="000000"/>
              <w:left w:val="single" w:sz="4" w:space="0" w:color="000000"/>
              <w:bottom w:val="single" w:sz="4" w:space="0" w:color="000000"/>
              <w:right w:val="single" w:sz="4" w:space="0" w:color="000000"/>
            </w:tcBorders>
            <w:vAlign w:val="center"/>
          </w:tcPr>
          <w:p w14:paraId="3FBCFAB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4FEB1E3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09F3F4B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EFFA8D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0FCCE7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D8A8CD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27490DF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38AA5124" w14:textId="77777777" w:rsidR="00E8612E" w:rsidRPr="0099716F" w:rsidRDefault="00E8612E">
            <w:pPr>
              <w:spacing w:line="259" w:lineRule="auto"/>
              <w:ind w:left="5" w:firstLine="0"/>
              <w:jc w:val="center"/>
              <w:rPr>
                <w:rFonts w:ascii="Calibri" w:eastAsia="Arial" w:hAnsi="Calibri" w:cs="Calibri"/>
                <w:sz w:val="22"/>
                <w:szCs w:val="22"/>
              </w:rPr>
            </w:pPr>
          </w:p>
        </w:tc>
        <w:tc>
          <w:tcPr>
            <w:tcW w:w="2626" w:type="dxa"/>
            <w:tcBorders>
              <w:top w:val="single" w:sz="4" w:space="0" w:color="000000"/>
              <w:left w:val="single" w:sz="4" w:space="0" w:color="000000"/>
              <w:bottom w:val="single" w:sz="4" w:space="0" w:color="000000"/>
              <w:right w:val="single" w:sz="4" w:space="0" w:color="000000"/>
            </w:tcBorders>
            <w:vAlign w:val="center"/>
          </w:tcPr>
          <w:p w14:paraId="78F7AEB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0665734" w14:textId="77777777" w:rsidTr="0065324D">
        <w:trPr>
          <w:trHeight w:val="590"/>
        </w:trPr>
        <w:tc>
          <w:tcPr>
            <w:tcW w:w="5670" w:type="dxa"/>
            <w:tcBorders>
              <w:top w:val="single" w:sz="4" w:space="0" w:color="000000"/>
              <w:left w:val="single" w:sz="4" w:space="0" w:color="000000"/>
              <w:bottom w:val="single" w:sz="4" w:space="0" w:color="000000"/>
              <w:right w:val="single" w:sz="4" w:space="0" w:color="000000"/>
            </w:tcBorders>
          </w:tcPr>
          <w:p w14:paraId="620EA690" w14:textId="0CACE0E1" w:rsidR="00E8612E" w:rsidRPr="0099716F" w:rsidRDefault="00D20AEC" w:rsidP="0065324D">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menggunakan pendekatan Newmark’s word-for-word translation secara efektif, serta memahami konteks di mana pendekatan ini lebih tepat digunakan.</w:t>
            </w:r>
          </w:p>
        </w:tc>
        <w:tc>
          <w:tcPr>
            <w:tcW w:w="930" w:type="dxa"/>
            <w:tcBorders>
              <w:top w:val="single" w:sz="4" w:space="0" w:color="000000"/>
              <w:left w:val="single" w:sz="4" w:space="0" w:color="000000"/>
              <w:bottom w:val="single" w:sz="4" w:space="0" w:color="000000"/>
              <w:right w:val="single" w:sz="4" w:space="0" w:color="000000"/>
            </w:tcBorders>
            <w:vAlign w:val="center"/>
          </w:tcPr>
          <w:p w14:paraId="6718C13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BBA6D0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9F6330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7511AE2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4252D0A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7E1A8ED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BE6026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21F7FE6B" w14:textId="77777777" w:rsidR="00E8612E" w:rsidRPr="0099716F" w:rsidRDefault="00E8612E">
            <w:pPr>
              <w:spacing w:line="259" w:lineRule="auto"/>
              <w:ind w:left="5" w:firstLine="0"/>
              <w:jc w:val="center"/>
              <w:rPr>
                <w:rFonts w:ascii="Calibri" w:eastAsia="Arial" w:hAnsi="Calibri" w:cs="Calibri"/>
                <w:sz w:val="22"/>
                <w:szCs w:val="22"/>
              </w:rPr>
            </w:pPr>
          </w:p>
        </w:tc>
        <w:tc>
          <w:tcPr>
            <w:tcW w:w="2626" w:type="dxa"/>
            <w:tcBorders>
              <w:top w:val="single" w:sz="4" w:space="0" w:color="000000"/>
              <w:left w:val="single" w:sz="4" w:space="0" w:color="000000"/>
              <w:bottom w:val="single" w:sz="4" w:space="0" w:color="000000"/>
              <w:right w:val="single" w:sz="4" w:space="0" w:color="000000"/>
            </w:tcBorders>
          </w:tcPr>
          <w:p w14:paraId="41E81B2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6C111A0" w14:textId="77777777" w:rsidTr="0065324D">
        <w:trPr>
          <w:trHeight w:val="590"/>
        </w:trPr>
        <w:tc>
          <w:tcPr>
            <w:tcW w:w="5670" w:type="dxa"/>
            <w:tcBorders>
              <w:top w:val="single" w:sz="4" w:space="0" w:color="000000"/>
              <w:left w:val="single" w:sz="4" w:space="0" w:color="000000"/>
              <w:bottom w:val="single" w:sz="4" w:space="0" w:color="000000"/>
              <w:right w:val="single" w:sz="4" w:space="0" w:color="000000"/>
            </w:tcBorders>
          </w:tcPr>
          <w:p w14:paraId="29468DF5" w14:textId="04376450" w:rsidR="00E8612E" w:rsidRPr="0099716F" w:rsidRDefault="00D20AEC" w:rsidP="0065324D">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mengevaluasi akurasi terjemahan, dengan memperhatikan makna dan keseimbangan dinamis (dynamic equivalence) antara bahasa sumber dan bahasa target.</w:t>
            </w:r>
          </w:p>
        </w:tc>
        <w:tc>
          <w:tcPr>
            <w:tcW w:w="930" w:type="dxa"/>
            <w:tcBorders>
              <w:top w:val="single" w:sz="4" w:space="0" w:color="000000"/>
              <w:left w:val="single" w:sz="4" w:space="0" w:color="000000"/>
              <w:bottom w:val="single" w:sz="4" w:space="0" w:color="000000"/>
              <w:right w:val="single" w:sz="4" w:space="0" w:color="000000"/>
            </w:tcBorders>
            <w:vAlign w:val="center"/>
          </w:tcPr>
          <w:p w14:paraId="12C0C67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88ADAF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51FEE26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A3FD3B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DA9247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1CE7AF3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7F387763"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3448FE96" w14:textId="77777777" w:rsidR="00E8612E" w:rsidRPr="0099716F" w:rsidRDefault="00E8612E">
            <w:pPr>
              <w:spacing w:line="259" w:lineRule="auto"/>
              <w:ind w:left="5" w:firstLine="0"/>
              <w:jc w:val="center"/>
              <w:rPr>
                <w:rFonts w:ascii="Calibri" w:eastAsia="Arial" w:hAnsi="Calibri" w:cs="Calibri"/>
                <w:sz w:val="22"/>
                <w:szCs w:val="22"/>
              </w:rPr>
            </w:pPr>
          </w:p>
        </w:tc>
        <w:tc>
          <w:tcPr>
            <w:tcW w:w="2626" w:type="dxa"/>
            <w:tcBorders>
              <w:top w:val="single" w:sz="4" w:space="0" w:color="000000"/>
              <w:left w:val="single" w:sz="4" w:space="0" w:color="000000"/>
              <w:bottom w:val="single" w:sz="4" w:space="0" w:color="000000"/>
              <w:right w:val="single" w:sz="4" w:space="0" w:color="000000"/>
            </w:tcBorders>
          </w:tcPr>
          <w:p w14:paraId="6F5B907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1D5B357" w14:textId="77777777" w:rsidTr="0065324D">
        <w:trPr>
          <w:trHeight w:val="590"/>
        </w:trPr>
        <w:tc>
          <w:tcPr>
            <w:tcW w:w="5670" w:type="dxa"/>
            <w:tcBorders>
              <w:top w:val="single" w:sz="4" w:space="0" w:color="000000"/>
              <w:left w:val="single" w:sz="4" w:space="0" w:color="000000"/>
              <w:bottom w:val="single" w:sz="4" w:space="0" w:color="000000"/>
              <w:right w:val="single" w:sz="4" w:space="0" w:color="000000"/>
            </w:tcBorders>
          </w:tcPr>
          <w:p w14:paraId="57CDE131"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mengidentifikasi dan memperbaiki kesalahan tata bahasa dan sintaksis dalam terjemahan, dengan memperhatikan kejelasan, ketepatan, dan kelogisan dalam teks terjemahan.</w:t>
            </w:r>
          </w:p>
          <w:p w14:paraId="10450C3D"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3F3482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67246273"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9E1C4E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54B6D5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9AE8F0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8B1D30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38F9014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43B26C1D" w14:textId="77777777" w:rsidR="00E8612E" w:rsidRPr="0099716F" w:rsidRDefault="00E8612E">
            <w:pPr>
              <w:spacing w:line="259" w:lineRule="auto"/>
              <w:ind w:left="5" w:firstLine="0"/>
              <w:jc w:val="center"/>
              <w:rPr>
                <w:rFonts w:ascii="Calibri" w:eastAsia="Arial" w:hAnsi="Calibri" w:cs="Calibri"/>
                <w:sz w:val="22"/>
                <w:szCs w:val="22"/>
              </w:rPr>
            </w:pPr>
          </w:p>
        </w:tc>
        <w:tc>
          <w:tcPr>
            <w:tcW w:w="2626" w:type="dxa"/>
            <w:tcBorders>
              <w:top w:val="single" w:sz="4" w:space="0" w:color="000000"/>
              <w:left w:val="single" w:sz="4" w:space="0" w:color="000000"/>
              <w:bottom w:val="single" w:sz="4" w:space="0" w:color="000000"/>
              <w:right w:val="single" w:sz="4" w:space="0" w:color="000000"/>
            </w:tcBorders>
          </w:tcPr>
          <w:p w14:paraId="2EEA6948" w14:textId="2FF9C981" w:rsidR="00E8612E" w:rsidRPr="0099716F" w:rsidRDefault="00E8612E">
            <w:pPr>
              <w:spacing w:line="259" w:lineRule="auto"/>
              <w:ind w:left="0"/>
              <w:jc w:val="left"/>
              <w:rPr>
                <w:rFonts w:ascii="Calibri" w:eastAsia="Arial" w:hAnsi="Calibri" w:cs="Calibri"/>
                <w:sz w:val="22"/>
                <w:szCs w:val="22"/>
              </w:rPr>
            </w:pPr>
          </w:p>
        </w:tc>
      </w:tr>
    </w:tbl>
    <w:p w14:paraId="2E4DF5AF" w14:textId="714C5453"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7FD715C2"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TESOL Material Development</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SPB531)</w:t>
      </w:r>
      <w:r w:rsidRPr="0099716F">
        <w:rPr>
          <w:rFonts w:ascii="Calibri" w:eastAsia="Arial" w:hAnsi="Calibri" w:cs="Calibri"/>
          <w:b/>
          <w:sz w:val="22"/>
          <w:szCs w:val="22"/>
        </w:rPr>
        <w:t xml:space="preserve"> </w:t>
      </w:r>
    </w:p>
    <w:p w14:paraId="796AB5D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ELT materials development principles; instructional scaffolding; authentic materials in language learning; representing diversity and inclusion in ELT materials</w:t>
      </w:r>
    </w:p>
    <w:tbl>
      <w:tblPr>
        <w:tblStyle w:val="af5"/>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18D95D26" w14:textId="77777777" w:rsidTr="0065324D">
        <w:trPr>
          <w:trHeight w:val="1048"/>
          <w:tblHeader/>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DCF4823" w14:textId="0183B7D9"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640F1565"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31B4A3C0"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79FAD157"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63DF99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329C9016"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tcBorders>
              <w:top w:val="single" w:sz="4" w:space="0" w:color="000000"/>
              <w:left w:val="nil"/>
              <w:bottom w:val="single" w:sz="4" w:space="0" w:color="000000"/>
              <w:right w:val="single" w:sz="4" w:space="0" w:color="000000"/>
            </w:tcBorders>
            <w:shd w:val="clear" w:color="auto" w:fill="FFFFCC"/>
            <w:vAlign w:val="center"/>
          </w:tcPr>
          <w:p w14:paraId="3B50765B"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CD8B01C" w14:textId="77777777" w:rsidTr="0065324D">
        <w:trPr>
          <w:trHeight w:val="508"/>
          <w:tblHeader/>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5D73758"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0C73222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7F3182D"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03F34B8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A5DB21"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0D44D58"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BA7DFF8"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247ED02"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5C5C3D3E"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9A6535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584C5CC3" w14:textId="77777777">
        <w:trPr>
          <w:trHeight w:val="601"/>
        </w:trPr>
        <w:tc>
          <w:tcPr>
            <w:tcW w:w="4380" w:type="dxa"/>
            <w:tcBorders>
              <w:top w:val="single" w:sz="4" w:space="0" w:color="000000"/>
              <w:left w:val="single" w:sz="4" w:space="0" w:color="000000"/>
              <w:bottom w:val="single" w:sz="4" w:space="0" w:color="000000"/>
              <w:right w:val="single" w:sz="4" w:space="0" w:color="000000"/>
            </w:tcBorders>
          </w:tcPr>
          <w:p w14:paraId="7FE90B25"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menerapkan prinsip-prinsip pengembangan materi ELT (English Language Teaching), termasuk relevansi, keterlibatan siswa, dan keberagaman sumber daya untuk mendukung tujuan pembelajaran bahasa.</w:t>
            </w:r>
          </w:p>
          <w:p w14:paraId="2A5D76A4"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E9D3024"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4F4CC89E"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4FB932AF"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0EDA42E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6644B3B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74B0391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278C1D7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45538240"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vAlign w:val="center"/>
          </w:tcPr>
          <w:p w14:paraId="2FB89C2E"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682B8F2E" w14:textId="77777777">
        <w:trPr>
          <w:trHeight w:val="497"/>
        </w:trPr>
        <w:tc>
          <w:tcPr>
            <w:tcW w:w="4380" w:type="dxa"/>
            <w:tcBorders>
              <w:top w:val="single" w:sz="4" w:space="0" w:color="000000"/>
              <w:left w:val="single" w:sz="4" w:space="0" w:color="000000"/>
              <w:bottom w:val="single" w:sz="4" w:space="0" w:color="000000"/>
              <w:right w:val="single" w:sz="4" w:space="0" w:color="000000"/>
            </w:tcBorders>
          </w:tcPr>
          <w:p w14:paraId="048F8CB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merancang materi ajar yang mengintegrasikan instructional scaffolding secara efektif, dengan memberikan dukungan bertahap untuk membantu siswa mencapai kompetensi bahasa yang lebih tinggi.</w:t>
            </w:r>
          </w:p>
          <w:p w14:paraId="121532B4"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246D30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21B3AE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69B00EC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2232E399"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5523B2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EB30C9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05F7187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73730AC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F71B4A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D6C4038"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6A20B9DD"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memilih dan mengadaptasi materi autentik dalam pembelajaran bahasa, serta memahami kapan dan bagaimana materi tersebut dapat digunakan untuk meningkatkan keterampilan berbahasa siswa dalam konteks nyata.</w:t>
            </w:r>
          </w:p>
          <w:p w14:paraId="0487518B"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64FF77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54D4A1D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7C525FC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7F30E32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1187403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CB81B6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0DFF536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1730216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2C7DB3E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170C9E4"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6CE89C3A"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lastRenderedPageBreak/>
              <w:t>Mampu mengembangkan materi ELT yang merepresentasikan keberagaman dan inklusi, dengan memastikan bahwa materi yang disusun mencerminkan realitas sosial, budaya, gender, dan pengalaman beragam yang ada di masyarakat global.</w:t>
            </w:r>
          </w:p>
          <w:p w14:paraId="49E53102" w14:textId="77777777" w:rsidR="00E8612E" w:rsidRPr="0099716F" w:rsidRDefault="00E8612E" w:rsidP="0065324D">
            <w:pPr>
              <w:spacing w:line="259" w:lineRule="auto"/>
              <w:ind w:left="0" w:firstLine="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895EBB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2A8000E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BB0684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99D400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0AD933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DF5CD4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9D0A8B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04E4FD0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5FCB9DC7" w14:textId="43CF4480" w:rsidR="00E8612E" w:rsidRPr="0099716F" w:rsidRDefault="00E8612E">
            <w:pPr>
              <w:spacing w:line="259" w:lineRule="auto"/>
              <w:ind w:left="0"/>
              <w:jc w:val="left"/>
              <w:rPr>
                <w:rFonts w:ascii="Calibri" w:eastAsia="Arial" w:hAnsi="Calibri" w:cs="Calibri"/>
                <w:sz w:val="22"/>
                <w:szCs w:val="22"/>
              </w:rPr>
            </w:pPr>
          </w:p>
        </w:tc>
      </w:tr>
    </w:tbl>
    <w:p w14:paraId="7EFDE732" w14:textId="150359FA"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6D9B7248"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Literacy Education</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SPB532)</w:t>
      </w:r>
      <w:r w:rsidRPr="0099716F">
        <w:rPr>
          <w:rFonts w:ascii="Calibri" w:eastAsia="Arial" w:hAnsi="Calibri" w:cs="Calibri"/>
          <w:b/>
          <w:sz w:val="22"/>
          <w:szCs w:val="22"/>
        </w:rPr>
        <w:t xml:space="preserve"> </w:t>
      </w:r>
    </w:p>
    <w:p w14:paraId="7F7C1D94"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Stages of literacy development; principles of literacy instruction; establishing literacy culture at school; balanced literacy; materials, media, and strategies for teaching literacy</w:t>
      </w:r>
    </w:p>
    <w:tbl>
      <w:tblPr>
        <w:tblStyle w:val="af6"/>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1724DCD3" w14:textId="77777777" w:rsidTr="0065324D">
        <w:trPr>
          <w:trHeight w:val="1048"/>
          <w:tblHeader/>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787A67C" w14:textId="27B7D6BF"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58002D84" w14:textId="0FEBA54A" w:rsidR="00E8612E" w:rsidRPr="0099716F" w:rsidRDefault="00D20AEC" w:rsidP="0065324D">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19DF0BBB"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CD1B23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33ADD08D"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tcBorders>
              <w:top w:val="single" w:sz="4" w:space="0" w:color="000000"/>
              <w:left w:val="nil"/>
              <w:bottom w:val="single" w:sz="4" w:space="0" w:color="000000"/>
              <w:right w:val="single" w:sz="4" w:space="0" w:color="000000"/>
            </w:tcBorders>
            <w:shd w:val="clear" w:color="auto" w:fill="FFFFCC"/>
            <w:vAlign w:val="center"/>
          </w:tcPr>
          <w:p w14:paraId="2E268764"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7CAC5944" w14:textId="77777777" w:rsidTr="0065324D">
        <w:trPr>
          <w:trHeight w:val="508"/>
          <w:tblHeader/>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C3847CA"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162718F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4F60DC0"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1E7A8446"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D313F47"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5557C6E"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B93688A"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11E7B81"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6974E9FD"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5417EDA"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4B0DC1E6" w14:textId="77777777">
        <w:trPr>
          <w:trHeight w:val="601"/>
        </w:trPr>
        <w:tc>
          <w:tcPr>
            <w:tcW w:w="4380" w:type="dxa"/>
            <w:tcBorders>
              <w:top w:val="single" w:sz="4" w:space="0" w:color="000000"/>
              <w:left w:val="single" w:sz="4" w:space="0" w:color="000000"/>
              <w:bottom w:val="single" w:sz="4" w:space="0" w:color="000000"/>
              <w:right w:val="single" w:sz="4" w:space="0" w:color="000000"/>
            </w:tcBorders>
          </w:tcPr>
          <w:p w14:paraId="7AE9915E"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menjelaskan tahapan perkembangan literasi dari usia dini hingga dewasa, serta faktor-faktor yang mempengaruhi perkembangan literasi siswa.</w:t>
            </w:r>
          </w:p>
          <w:p w14:paraId="6D7AB32A"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7384161"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6430E819"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4344FA5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844039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4499B1A"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46D034F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C8C158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6522F8A4"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vAlign w:val="center"/>
          </w:tcPr>
          <w:p w14:paraId="09A99D8C"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4943C3AC" w14:textId="77777777">
        <w:trPr>
          <w:trHeight w:val="497"/>
        </w:trPr>
        <w:tc>
          <w:tcPr>
            <w:tcW w:w="4380" w:type="dxa"/>
            <w:tcBorders>
              <w:top w:val="single" w:sz="4" w:space="0" w:color="000000"/>
              <w:left w:val="single" w:sz="4" w:space="0" w:color="000000"/>
              <w:bottom w:val="single" w:sz="4" w:space="0" w:color="000000"/>
              <w:right w:val="single" w:sz="4" w:space="0" w:color="000000"/>
            </w:tcBorders>
          </w:tcPr>
          <w:p w14:paraId="69D47DAD"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menerapkan prinsip-prinsip pengajaran literasi yang efektif, dengan memperhatikan pendekatan pembelajaran yang sesuai untuk mendukung berbagai tingkat keterampilan literasi siswa.</w:t>
            </w:r>
          </w:p>
          <w:p w14:paraId="17E64FFC"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9972CD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7A134F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3E78B16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73BA56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645FF9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66C330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3FED88B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16A224F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5715E8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1AC3E80"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47B66F88"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merancang dan mengimplementasikan program yang membangun budaya literasi di sekolah, dengan melibatkan siswa, guru, dan komunitas sekolah dalam kegiatan literasi berkelanjutan.</w:t>
            </w:r>
          </w:p>
          <w:p w14:paraId="3CE18A46"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3827F6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05ED323"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40D6A01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04C8329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F490F4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00DC543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1F977CA7"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1195CEC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3B29E7B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41AC59A"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57E687D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 xml:space="preserve">Mampu mengintegrasikan pendekatan balanced literacy dalam pengajaran, yang mencakup keterampilan membaca dan </w:t>
            </w:r>
            <w:r w:rsidRPr="0099716F">
              <w:rPr>
                <w:rFonts w:ascii="Calibri" w:eastAsia="Arial" w:hAnsi="Calibri" w:cs="Calibri"/>
                <w:b/>
                <w:sz w:val="22"/>
                <w:szCs w:val="22"/>
              </w:rPr>
              <w:lastRenderedPageBreak/>
              <w:t>menulis secara seimbang, serta penerapan strategi yang mengakomodasi berbagai gaya belajar siswa.</w:t>
            </w:r>
          </w:p>
          <w:p w14:paraId="41F55C87"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CEB8DB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3A7B9A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48A53B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49B9C2A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66C9B1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3F85A954"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05BDC06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5B89F9F1"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57466EF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930FB57"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521B8BAC"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memilih dan menggunakan bahan ajar, media, dan strategi pengajaran literasi yang sesuai dengan konteks pembelajaran, serta mendukung keterlibatan aktif siswa dalam pembelajaran literasi.</w:t>
            </w:r>
          </w:p>
          <w:p w14:paraId="05CA2074"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64BA2E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EB4A06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427A634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C3EE4F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43E3D47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1659C9B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0D9D5DEF"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6929607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73673389" w14:textId="3530AF0A" w:rsidR="00E8612E" w:rsidRPr="0099716F" w:rsidRDefault="00E8612E">
            <w:pPr>
              <w:spacing w:line="259" w:lineRule="auto"/>
              <w:ind w:left="0"/>
              <w:jc w:val="left"/>
              <w:rPr>
                <w:rFonts w:ascii="Calibri" w:eastAsia="Arial" w:hAnsi="Calibri" w:cs="Calibri"/>
                <w:sz w:val="22"/>
                <w:szCs w:val="22"/>
              </w:rPr>
            </w:pPr>
          </w:p>
        </w:tc>
      </w:tr>
    </w:tbl>
    <w:p w14:paraId="47271A16" w14:textId="51A38417"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r w:rsidRPr="0099716F">
        <w:rPr>
          <w:rFonts w:ascii="Calibri" w:hAnsi="Calibri" w:cs="Calibri"/>
        </w:rPr>
        <w:t xml:space="preserve"> </w:t>
      </w:r>
      <w:r w:rsidR="00D20AEC" w:rsidRPr="0099716F">
        <w:rPr>
          <w:rFonts w:ascii="Calibri" w:hAnsi="Calibri" w:cs="Calibri"/>
        </w:rPr>
        <w:br w:type="page"/>
      </w:r>
    </w:p>
    <w:p w14:paraId="4220A3E5"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Language Assessment</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SPB533)</w:t>
      </w:r>
      <w:r w:rsidRPr="0099716F">
        <w:rPr>
          <w:rFonts w:ascii="Calibri" w:eastAsia="Arial" w:hAnsi="Calibri" w:cs="Calibri"/>
          <w:b/>
          <w:sz w:val="22"/>
          <w:szCs w:val="22"/>
        </w:rPr>
        <w:t xml:space="preserve"> </w:t>
      </w:r>
    </w:p>
    <w:p w14:paraId="793C633A"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Types and principles of language assessment; feedback strategies in formative assessment; multiple-choice item development; Integrated Performance Assessment (IPA)</w:t>
      </w:r>
    </w:p>
    <w:tbl>
      <w:tblPr>
        <w:tblStyle w:val="af7"/>
        <w:tblW w:w="14190" w:type="dxa"/>
        <w:tblInd w:w="-5" w:type="dxa"/>
        <w:tblLayout w:type="fixed"/>
        <w:tblLook w:val="0400" w:firstRow="0" w:lastRow="0" w:firstColumn="0" w:lastColumn="0" w:noHBand="0" w:noVBand="1"/>
      </w:tblPr>
      <w:tblGrid>
        <w:gridCol w:w="5954"/>
        <w:gridCol w:w="930"/>
        <w:gridCol w:w="675"/>
        <w:gridCol w:w="975"/>
        <w:gridCol w:w="435"/>
        <w:gridCol w:w="480"/>
        <w:gridCol w:w="465"/>
        <w:gridCol w:w="555"/>
        <w:gridCol w:w="1095"/>
        <w:gridCol w:w="2626"/>
      </w:tblGrid>
      <w:tr w:rsidR="00E8612E" w:rsidRPr="0099716F" w14:paraId="287B0888" w14:textId="77777777" w:rsidTr="0065324D">
        <w:trPr>
          <w:trHeight w:val="1048"/>
        </w:trPr>
        <w:tc>
          <w:tcPr>
            <w:tcW w:w="5954"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CB79C83" w14:textId="300ED4BC"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4AFC0B8E"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425428BE"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1ABD8EA"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8AD6552"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1F14CC3D" w14:textId="77777777" w:rsidR="00E8612E" w:rsidRPr="0099716F" w:rsidRDefault="00E8612E">
            <w:pPr>
              <w:spacing w:after="160" w:line="259" w:lineRule="auto"/>
              <w:ind w:left="0"/>
              <w:jc w:val="left"/>
              <w:rPr>
                <w:rFonts w:ascii="Calibri" w:eastAsia="Arial" w:hAnsi="Calibri" w:cs="Calibri"/>
                <w:sz w:val="22"/>
                <w:szCs w:val="22"/>
              </w:rPr>
            </w:pPr>
          </w:p>
        </w:tc>
        <w:tc>
          <w:tcPr>
            <w:tcW w:w="2626" w:type="dxa"/>
            <w:tcBorders>
              <w:top w:val="single" w:sz="4" w:space="0" w:color="000000"/>
              <w:left w:val="nil"/>
              <w:bottom w:val="single" w:sz="4" w:space="0" w:color="000000"/>
              <w:right w:val="single" w:sz="4" w:space="0" w:color="000000"/>
            </w:tcBorders>
            <w:shd w:val="clear" w:color="auto" w:fill="FFFFCC"/>
            <w:vAlign w:val="center"/>
          </w:tcPr>
          <w:p w14:paraId="7BEC04A4"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649B6866" w14:textId="77777777" w:rsidTr="0065324D">
        <w:trPr>
          <w:trHeight w:val="508"/>
        </w:trPr>
        <w:tc>
          <w:tcPr>
            <w:tcW w:w="5954"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303141D"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782753A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7C22E6D"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0F7BDAF3"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8B5D78"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68D791F"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6C5A66"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3D4E779"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79C106DD"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262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D313A6D"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6446BE96" w14:textId="77777777" w:rsidTr="0065324D">
        <w:trPr>
          <w:trHeight w:val="601"/>
        </w:trPr>
        <w:tc>
          <w:tcPr>
            <w:tcW w:w="5954" w:type="dxa"/>
            <w:tcBorders>
              <w:top w:val="single" w:sz="4" w:space="0" w:color="000000"/>
              <w:left w:val="single" w:sz="4" w:space="0" w:color="000000"/>
              <w:bottom w:val="single" w:sz="4" w:space="0" w:color="000000"/>
              <w:right w:val="single" w:sz="4" w:space="0" w:color="000000"/>
            </w:tcBorders>
          </w:tcPr>
          <w:p w14:paraId="3900F430"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memahami dan menjelaskan berbagai jenis dan prinsip penilaian bahasa, termasuk penilaian formatif, sumatif, diagnostik, dan norm-referenced versus criterion-referenced assessment.</w:t>
            </w:r>
          </w:p>
          <w:p w14:paraId="74A494D3"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68EE561D"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1A6A934B"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05A1684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1C2A694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22166BF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5138B70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07D2484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292BC999"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2626" w:type="dxa"/>
            <w:tcBorders>
              <w:top w:val="single" w:sz="4" w:space="0" w:color="000000"/>
              <w:left w:val="single" w:sz="4" w:space="0" w:color="000000"/>
              <w:bottom w:val="single" w:sz="4" w:space="0" w:color="000000"/>
              <w:right w:val="single" w:sz="4" w:space="0" w:color="000000"/>
            </w:tcBorders>
            <w:vAlign w:val="center"/>
          </w:tcPr>
          <w:p w14:paraId="0FE1CB73"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C6D2CA9" w14:textId="77777777" w:rsidTr="0065324D">
        <w:trPr>
          <w:trHeight w:val="497"/>
        </w:trPr>
        <w:tc>
          <w:tcPr>
            <w:tcW w:w="5954" w:type="dxa"/>
            <w:tcBorders>
              <w:top w:val="single" w:sz="4" w:space="0" w:color="000000"/>
              <w:left w:val="single" w:sz="4" w:space="0" w:color="000000"/>
              <w:bottom w:val="single" w:sz="4" w:space="0" w:color="000000"/>
              <w:right w:val="single" w:sz="4" w:space="0" w:color="000000"/>
            </w:tcBorders>
          </w:tcPr>
          <w:p w14:paraId="090A6919"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menerapkan strategi umpan balik yang efektif dalam penilaian formatif, dengan tujuan untuk mendukung pengembangan keterampilan bahasa siswa secara berkelanjutan.</w:t>
            </w:r>
          </w:p>
          <w:p w14:paraId="6F6E8712"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7E40B71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3BC1F5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330BBC9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44F31E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4D3AD34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64C7E22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33C7F3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22EA050E" w14:textId="77777777" w:rsidR="00E8612E" w:rsidRPr="0099716F" w:rsidRDefault="00E8612E">
            <w:pPr>
              <w:spacing w:line="259" w:lineRule="auto"/>
              <w:ind w:left="5" w:firstLine="0"/>
              <w:jc w:val="center"/>
              <w:rPr>
                <w:rFonts w:ascii="Calibri" w:eastAsia="Arial" w:hAnsi="Calibri" w:cs="Calibri"/>
                <w:sz w:val="22"/>
                <w:szCs w:val="22"/>
              </w:rPr>
            </w:pPr>
          </w:p>
        </w:tc>
        <w:tc>
          <w:tcPr>
            <w:tcW w:w="2626" w:type="dxa"/>
            <w:tcBorders>
              <w:top w:val="single" w:sz="4" w:space="0" w:color="000000"/>
              <w:left w:val="single" w:sz="4" w:space="0" w:color="000000"/>
              <w:bottom w:val="single" w:sz="4" w:space="0" w:color="000000"/>
              <w:right w:val="single" w:sz="4" w:space="0" w:color="000000"/>
            </w:tcBorders>
            <w:vAlign w:val="center"/>
          </w:tcPr>
          <w:p w14:paraId="06D09EE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1667F36" w14:textId="77777777" w:rsidTr="0065324D">
        <w:trPr>
          <w:trHeight w:val="590"/>
        </w:trPr>
        <w:tc>
          <w:tcPr>
            <w:tcW w:w="5954" w:type="dxa"/>
            <w:tcBorders>
              <w:top w:val="single" w:sz="4" w:space="0" w:color="000000"/>
              <w:left w:val="single" w:sz="4" w:space="0" w:color="000000"/>
              <w:bottom w:val="single" w:sz="4" w:space="0" w:color="000000"/>
              <w:right w:val="single" w:sz="4" w:space="0" w:color="000000"/>
            </w:tcBorders>
          </w:tcPr>
          <w:p w14:paraId="535704F8"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merancang soal multiple-choice yang valid dan reliabel untuk mengukur berbagai aspek keterampilan bahasa, seperti pemahaman bacaan, tata bahasa, dan kosa kata.</w:t>
            </w:r>
          </w:p>
          <w:p w14:paraId="4C667310"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15905E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1F4447A3"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197CEE17"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8C6B2D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29C7845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662D248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CDFDD02"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632E80DF" w14:textId="77777777" w:rsidR="00E8612E" w:rsidRPr="0099716F" w:rsidRDefault="00E8612E">
            <w:pPr>
              <w:spacing w:line="259" w:lineRule="auto"/>
              <w:ind w:left="5" w:firstLine="0"/>
              <w:jc w:val="center"/>
              <w:rPr>
                <w:rFonts w:ascii="Calibri" w:eastAsia="Arial" w:hAnsi="Calibri" w:cs="Calibri"/>
                <w:sz w:val="22"/>
                <w:szCs w:val="22"/>
              </w:rPr>
            </w:pPr>
          </w:p>
        </w:tc>
        <w:tc>
          <w:tcPr>
            <w:tcW w:w="2626" w:type="dxa"/>
            <w:tcBorders>
              <w:top w:val="single" w:sz="4" w:space="0" w:color="000000"/>
              <w:left w:val="single" w:sz="4" w:space="0" w:color="000000"/>
              <w:bottom w:val="single" w:sz="4" w:space="0" w:color="000000"/>
              <w:right w:val="single" w:sz="4" w:space="0" w:color="000000"/>
            </w:tcBorders>
          </w:tcPr>
          <w:p w14:paraId="0A12E1A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1C814B6" w14:textId="77777777" w:rsidTr="0065324D">
        <w:trPr>
          <w:trHeight w:val="590"/>
        </w:trPr>
        <w:tc>
          <w:tcPr>
            <w:tcW w:w="5954" w:type="dxa"/>
            <w:tcBorders>
              <w:top w:val="single" w:sz="4" w:space="0" w:color="000000"/>
              <w:left w:val="single" w:sz="4" w:space="0" w:color="000000"/>
              <w:bottom w:val="single" w:sz="4" w:space="0" w:color="000000"/>
              <w:right w:val="single" w:sz="4" w:space="0" w:color="000000"/>
            </w:tcBorders>
          </w:tcPr>
          <w:p w14:paraId="242AE40E"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Mampu merancang dan menerapkan Integrated Performance Assessment (IPA) yang mengintegrasikan penilaian berbasis tugas nyata untuk menilai kemampuan berbahasa secara holistik.</w:t>
            </w:r>
          </w:p>
          <w:p w14:paraId="1C7BB1B9"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05DC85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38DCA6E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03FB9CD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66BCFBC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7B1333E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2ABA99A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3A678C2"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34738E6F" w14:textId="77777777" w:rsidR="00E8612E" w:rsidRPr="0099716F" w:rsidRDefault="00E8612E">
            <w:pPr>
              <w:spacing w:line="259" w:lineRule="auto"/>
              <w:ind w:left="5" w:firstLine="0"/>
              <w:jc w:val="center"/>
              <w:rPr>
                <w:rFonts w:ascii="Calibri" w:eastAsia="Arial" w:hAnsi="Calibri" w:cs="Calibri"/>
                <w:sz w:val="22"/>
                <w:szCs w:val="22"/>
              </w:rPr>
            </w:pPr>
          </w:p>
        </w:tc>
        <w:tc>
          <w:tcPr>
            <w:tcW w:w="2626" w:type="dxa"/>
            <w:tcBorders>
              <w:top w:val="single" w:sz="4" w:space="0" w:color="000000"/>
              <w:left w:val="single" w:sz="4" w:space="0" w:color="000000"/>
              <w:bottom w:val="single" w:sz="4" w:space="0" w:color="000000"/>
              <w:right w:val="single" w:sz="4" w:space="0" w:color="000000"/>
            </w:tcBorders>
          </w:tcPr>
          <w:p w14:paraId="502BF7A3" w14:textId="52B620A2" w:rsidR="00E8612E" w:rsidRPr="0099716F" w:rsidRDefault="00E8612E">
            <w:pPr>
              <w:spacing w:line="259" w:lineRule="auto"/>
              <w:ind w:left="0"/>
              <w:jc w:val="left"/>
              <w:rPr>
                <w:rFonts w:ascii="Calibri" w:eastAsia="Arial" w:hAnsi="Calibri" w:cs="Calibri"/>
                <w:sz w:val="22"/>
                <w:szCs w:val="22"/>
              </w:rPr>
            </w:pPr>
          </w:p>
        </w:tc>
      </w:tr>
    </w:tbl>
    <w:p w14:paraId="33CF648F" w14:textId="090F3B54" w:rsidR="00E8612E" w:rsidRPr="0099716F" w:rsidRDefault="0099716F">
      <w:pPr>
        <w:tabs>
          <w:tab w:val="right" w:pos="14009"/>
        </w:tabs>
        <w:spacing w:after="56" w:line="259" w:lineRule="auto"/>
        <w:ind w:left="-15" w:firstLine="0"/>
        <w:jc w:val="left"/>
        <w:rPr>
          <w:rFonts w:ascii="Calibri" w:eastAsia="Arial" w:hAnsi="Calibri" w:cs="Calibri"/>
          <w:b/>
          <w:sz w:val="22"/>
          <w:szCs w:val="22"/>
        </w:rPr>
      </w:pPr>
      <w:r w:rsidRPr="0099716F">
        <w:rPr>
          <w:rFonts w:ascii="Calibri" w:eastAsia="Calibri" w:hAnsi="Calibri" w:cs="Calibri"/>
          <w:b/>
          <w:sz w:val="22"/>
          <w:szCs w:val="22"/>
        </w:rPr>
        <w:t>Keterangan:  tanda * diisi oleh calon peserta RPL</w:t>
      </w:r>
    </w:p>
    <w:p w14:paraId="149FFB3E" w14:textId="77777777" w:rsidR="0099716F" w:rsidRDefault="0099716F">
      <w:pPr>
        <w:tabs>
          <w:tab w:val="right" w:pos="14009"/>
        </w:tabs>
        <w:spacing w:after="56" w:line="259" w:lineRule="auto"/>
        <w:ind w:left="-15" w:firstLine="0"/>
        <w:jc w:val="left"/>
        <w:rPr>
          <w:rFonts w:ascii="Calibri" w:eastAsia="Arial" w:hAnsi="Calibri" w:cs="Calibri"/>
          <w:b/>
          <w:sz w:val="22"/>
          <w:szCs w:val="22"/>
        </w:rPr>
      </w:pPr>
    </w:p>
    <w:p w14:paraId="36517EA4" w14:textId="2863B83E"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color w:val="1F1F1F"/>
          <w:sz w:val="22"/>
          <w:szCs w:val="22"/>
          <w:highlight w:val="white"/>
        </w:rPr>
        <w:t>Technology Enhanced Language Learning</w:t>
      </w:r>
      <w:r w:rsidRPr="0099716F">
        <w:rPr>
          <w:rFonts w:ascii="Calibri" w:eastAsia="Arial" w:hAnsi="Calibri" w:cs="Calibri"/>
          <w:sz w:val="22"/>
          <w:szCs w:val="22"/>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SPB551)</w:t>
      </w:r>
      <w:r w:rsidRPr="0099716F">
        <w:rPr>
          <w:rFonts w:ascii="Calibri" w:eastAsia="Arial" w:hAnsi="Calibri" w:cs="Calibri"/>
          <w:b/>
          <w:sz w:val="22"/>
          <w:szCs w:val="22"/>
        </w:rPr>
        <w:t xml:space="preserve"> </w:t>
      </w:r>
    </w:p>
    <w:p w14:paraId="6F74385C"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Digital tools and resources for ELT; gamification, Virtual Reality, and Augmented Reality in ELT; implementation and evaluation of ICT in ELT; challenges and opportunities in TELL.</w:t>
      </w:r>
    </w:p>
    <w:tbl>
      <w:tblPr>
        <w:tblStyle w:val="af8"/>
        <w:tblW w:w="13650" w:type="dxa"/>
        <w:tblInd w:w="114" w:type="dxa"/>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EA7A160" w14:textId="77777777">
        <w:trPr>
          <w:trHeight w:val="1048"/>
        </w:trPr>
        <w:tc>
          <w:tcPr>
            <w:tcW w:w="4380"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8A31902" w14:textId="69509A88"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CC"/>
          </w:tcPr>
          <w:p w14:paraId="040337AC"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A7B8213"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F39DC68"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9C962E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tcBorders>
              <w:top w:val="single" w:sz="4" w:space="0" w:color="000000"/>
              <w:left w:val="single" w:sz="4" w:space="0" w:color="000000"/>
              <w:bottom w:val="single" w:sz="4" w:space="0" w:color="000000"/>
              <w:right w:val="nil"/>
            </w:tcBorders>
            <w:shd w:val="clear" w:color="auto" w:fill="FFFFCC"/>
          </w:tcPr>
          <w:p w14:paraId="2DE387E4"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tcBorders>
              <w:top w:val="single" w:sz="4" w:space="0" w:color="000000"/>
              <w:left w:val="nil"/>
              <w:bottom w:val="single" w:sz="4" w:space="0" w:color="000000"/>
              <w:right w:val="single" w:sz="4" w:space="0" w:color="000000"/>
            </w:tcBorders>
            <w:shd w:val="clear" w:color="auto" w:fill="FFFFCC"/>
            <w:vAlign w:val="center"/>
          </w:tcPr>
          <w:p w14:paraId="0CE0FF1D"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74C72A80" w14:textId="77777777">
        <w:trPr>
          <w:trHeight w:val="508"/>
        </w:trPr>
        <w:tc>
          <w:tcPr>
            <w:tcW w:w="4380"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FE6AF4C"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Pr>
          <w:p w14:paraId="7FDFE52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B65F9D4"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tcBorders>
              <w:top w:val="single" w:sz="4" w:space="0" w:color="000000"/>
              <w:left w:val="single" w:sz="4" w:space="0" w:color="000000"/>
              <w:bottom w:val="single" w:sz="4" w:space="0" w:color="000000"/>
              <w:right w:val="single" w:sz="4" w:space="0" w:color="000000"/>
            </w:tcBorders>
            <w:shd w:val="clear" w:color="auto" w:fill="FFFFCC"/>
          </w:tcPr>
          <w:p w14:paraId="222E27F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FBEE792"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9C6AD85"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5FBAD39"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311861"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tcBorders>
              <w:top w:val="single" w:sz="4" w:space="0" w:color="000000"/>
              <w:left w:val="single" w:sz="4" w:space="0" w:color="000000"/>
              <w:bottom w:val="single" w:sz="4" w:space="0" w:color="000000"/>
              <w:right w:val="single" w:sz="4" w:space="0" w:color="000000"/>
            </w:tcBorders>
            <w:shd w:val="clear" w:color="auto" w:fill="FFFFCC"/>
          </w:tcPr>
          <w:p w14:paraId="3D8135AD"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0F5122E"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61522066" w14:textId="77777777">
        <w:trPr>
          <w:trHeight w:val="601"/>
        </w:trPr>
        <w:tc>
          <w:tcPr>
            <w:tcW w:w="4380" w:type="dxa"/>
            <w:tcBorders>
              <w:top w:val="single" w:sz="4" w:space="0" w:color="000000"/>
              <w:left w:val="single" w:sz="4" w:space="0" w:color="000000"/>
              <w:bottom w:val="single" w:sz="4" w:space="0" w:color="000000"/>
              <w:right w:val="single" w:sz="4" w:space="0" w:color="000000"/>
            </w:tcBorders>
          </w:tcPr>
          <w:p w14:paraId="17B66EC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Memahami konsep dan penerapan teknologi digital dalam pembelajaran bahasa Inggris.</w:t>
            </w:r>
          </w:p>
          <w:p w14:paraId="4CC3BE80"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C700CEB"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tcBorders>
              <w:top w:val="single" w:sz="4" w:space="0" w:color="000000"/>
              <w:left w:val="single" w:sz="4" w:space="0" w:color="000000"/>
              <w:bottom w:val="single" w:sz="4" w:space="0" w:color="000000"/>
              <w:right w:val="single" w:sz="4" w:space="0" w:color="000000"/>
            </w:tcBorders>
            <w:vAlign w:val="center"/>
          </w:tcPr>
          <w:p w14:paraId="41AC53B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tcBorders>
              <w:top w:val="single" w:sz="4" w:space="0" w:color="000000"/>
              <w:left w:val="single" w:sz="4" w:space="0" w:color="000000"/>
              <w:bottom w:val="single" w:sz="4" w:space="0" w:color="000000"/>
              <w:right w:val="single" w:sz="4" w:space="0" w:color="000000"/>
            </w:tcBorders>
            <w:vAlign w:val="center"/>
          </w:tcPr>
          <w:p w14:paraId="0B152E4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Borders>
              <w:top w:val="single" w:sz="4" w:space="0" w:color="000000"/>
              <w:left w:val="single" w:sz="4" w:space="0" w:color="000000"/>
              <w:bottom w:val="single" w:sz="4" w:space="0" w:color="000000"/>
              <w:right w:val="single" w:sz="4" w:space="0" w:color="000000"/>
            </w:tcBorders>
          </w:tcPr>
          <w:p w14:paraId="469C877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Borders>
              <w:top w:val="single" w:sz="4" w:space="0" w:color="000000"/>
              <w:left w:val="single" w:sz="4" w:space="0" w:color="000000"/>
              <w:bottom w:val="single" w:sz="4" w:space="0" w:color="000000"/>
              <w:right w:val="single" w:sz="4" w:space="0" w:color="000000"/>
            </w:tcBorders>
          </w:tcPr>
          <w:p w14:paraId="7E0508B6"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Borders>
              <w:top w:val="single" w:sz="4" w:space="0" w:color="000000"/>
              <w:left w:val="single" w:sz="4" w:space="0" w:color="000000"/>
              <w:bottom w:val="single" w:sz="4" w:space="0" w:color="000000"/>
              <w:right w:val="single" w:sz="4" w:space="0" w:color="000000"/>
            </w:tcBorders>
          </w:tcPr>
          <w:p w14:paraId="222C285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1313DBE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7BE73DDF"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tcBorders>
              <w:top w:val="single" w:sz="4" w:space="0" w:color="000000"/>
              <w:left w:val="single" w:sz="4" w:space="0" w:color="000000"/>
              <w:bottom w:val="single" w:sz="4" w:space="0" w:color="000000"/>
              <w:right w:val="single" w:sz="4" w:space="0" w:color="000000"/>
            </w:tcBorders>
            <w:vAlign w:val="center"/>
          </w:tcPr>
          <w:p w14:paraId="713D8CDE"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469CA52F" w14:textId="77777777">
        <w:trPr>
          <w:trHeight w:val="497"/>
        </w:trPr>
        <w:tc>
          <w:tcPr>
            <w:tcW w:w="4380" w:type="dxa"/>
            <w:tcBorders>
              <w:top w:val="single" w:sz="4" w:space="0" w:color="000000"/>
              <w:left w:val="single" w:sz="4" w:space="0" w:color="000000"/>
              <w:bottom w:val="single" w:sz="4" w:space="0" w:color="000000"/>
              <w:right w:val="single" w:sz="4" w:space="0" w:color="000000"/>
            </w:tcBorders>
          </w:tcPr>
          <w:p w14:paraId="26B1DDB8"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Menganalisis dan mengevaluasi penggunaan gamification dalam pembelajaran bahasa Inggris.</w:t>
            </w:r>
          </w:p>
          <w:p w14:paraId="1093AE91"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C9CB88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73601AA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48EBBCC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16B51F98"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D89B7C7"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675C118D"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21A3A45"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533A400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CB854DD"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A1B6D67"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0279E281"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Menguasai penggunaan Virtual Reality (VR) dan Augmented Reality (AR) dalam pengajaran bahasa.</w:t>
            </w:r>
          </w:p>
          <w:p w14:paraId="18F32DF5"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436C13C"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39FF23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2A1CE707"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31D7BB5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C3B544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B1DB0F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4D1AC6E7"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174D573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0D17EE3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E217A28"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3941010E"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Menerapkan dan mengevaluasi penggunaan Teknologi Informasi dan Komunikasi (TIK) dalam pengajaran bahasa.</w:t>
            </w:r>
          </w:p>
          <w:p w14:paraId="0DD23A80" w14:textId="77777777" w:rsidR="00E8612E" w:rsidRPr="0099716F" w:rsidRDefault="00E8612E">
            <w:pPr>
              <w:spacing w:line="259" w:lineRule="auto"/>
              <w:ind w:left="0"/>
              <w:jc w:val="left"/>
              <w:rPr>
                <w:rFonts w:ascii="Calibri" w:eastAsia="Arial"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51AEDC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51FFA3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6CF593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4B9F4EA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3999402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473FBA3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72D7AED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575B464C"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63A4A381"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FBE1C80"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255838C2"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lastRenderedPageBreak/>
              <w:t>Mengenali tantangan dan peluang dalam pengembangan TELL.</w:t>
            </w:r>
          </w:p>
        </w:tc>
        <w:tc>
          <w:tcPr>
            <w:tcW w:w="930" w:type="dxa"/>
            <w:tcBorders>
              <w:top w:val="single" w:sz="4" w:space="0" w:color="000000"/>
              <w:left w:val="single" w:sz="4" w:space="0" w:color="000000"/>
              <w:bottom w:val="single" w:sz="4" w:space="0" w:color="000000"/>
              <w:right w:val="single" w:sz="4" w:space="0" w:color="000000"/>
            </w:tcBorders>
            <w:vAlign w:val="center"/>
          </w:tcPr>
          <w:p w14:paraId="4486375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6C065F7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4B896E6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725CA61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675D20F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7AC7795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5186692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2C7DBF4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6F20287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D94AD96" w14:textId="77777777">
        <w:trPr>
          <w:trHeight w:val="590"/>
        </w:trPr>
        <w:tc>
          <w:tcPr>
            <w:tcW w:w="4380" w:type="dxa"/>
            <w:tcBorders>
              <w:top w:val="single" w:sz="4" w:space="0" w:color="000000"/>
              <w:left w:val="single" w:sz="4" w:space="0" w:color="000000"/>
              <w:bottom w:val="single" w:sz="4" w:space="0" w:color="000000"/>
              <w:right w:val="single" w:sz="4" w:space="0" w:color="000000"/>
            </w:tcBorders>
          </w:tcPr>
          <w:p w14:paraId="7B583349" w14:textId="77777777" w:rsidR="00E8612E" w:rsidRPr="0099716F" w:rsidRDefault="00D20AEC">
            <w:pPr>
              <w:spacing w:line="259" w:lineRule="auto"/>
              <w:ind w:left="0"/>
              <w:jc w:val="left"/>
              <w:rPr>
                <w:rFonts w:ascii="Calibri" w:eastAsia="Arial" w:hAnsi="Calibri" w:cs="Calibri"/>
                <w:b/>
                <w:sz w:val="22"/>
                <w:szCs w:val="22"/>
              </w:rPr>
            </w:pPr>
            <w:r w:rsidRPr="0099716F">
              <w:rPr>
                <w:rFonts w:ascii="Calibri" w:eastAsia="Arial" w:hAnsi="Calibri" w:cs="Calibri"/>
                <w:b/>
                <w:sz w:val="22"/>
                <w:szCs w:val="22"/>
              </w:rPr>
              <w:t>Menerapkan keterampilan kolaboratif dalam proyek pengajaran berbasis teknologi.</w:t>
            </w:r>
          </w:p>
        </w:tc>
        <w:tc>
          <w:tcPr>
            <w:tcW w:w="930" w:type="dxa"/>
            <w:tcBorders>
              <w:top w:val="single" w:sz="4" w:space="0" w:color="000000"/>
              <w:left w:val="single" w:sz="4" w:space="0" w:color="000000"/>
              <w:bottom w:val="single" w:sz="4" w:space="0" w:color="000000"/>
              <w:right w:val="single" w:sz="4" w:space="0" w:color="000000"/>
            </w:tcBorders>
            <w:vAlign w:val="center"/>
          </w:tcPr>
          <w:p w14:paraId="01B4811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tcBorders>
              <w:top w:val="single" w:sz="4" w:space="0" w:color="000000"/>
              <w:left w:val="single" w:sz="4" w:space="0" w:color="000000"/>
              <w:bottom w:val="single" w:sz="4" w:space="0" w:color="000000"/>
              <w:right w:val="single" w:sz="4" w:space="0" w:color="000000"/>
            </w:tcBorders>
            <w:vAlign w:val="center"/>
          </w:tcPr>
          <w:p w14:paraId="04C915B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152D677"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Borders>
              <w:top w:val="single" w:sz="4" w:space="0" w:color="000000"/>
              <w:left w:val="single" w:sz="4" w:space="0" w:color="000000"/>
              <w:bottom w:val="single" w:sz="4" w:space="0" w:color="000000"/>
              <w:right w:val="single" w:sz="4" w:space="0" w:color="000000"/>
            </w:tcBorders>
          </w:tcPr>
          <w:p w14:paraId="51FA5A8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Borders>
              <w:top w:val="single" w:sz="4" w:space="0" w:color="000000"/>
              <w:left w:val="single" w:sz="4" w:space="0" w:color="000000"/>
              <w:bottom w:val="single" w:sz="4" w:space="0" w:color="000000"/>
              <w:right w:val="single" w:sz="4" w:space="0" w:color="000000"/>
            </w:tcBorders>
          </w:tcPr>
          <w:p w14:paraId="0C70C12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Borders>
              <w:top w:val="single" w:sz="4" w:space="0" w:color="000000"/>
              <w:left w:val="single" w:sz="4" w:space="0" w:color="000000"/>
              <w:bottom w:val="single" w:sz="4" w:space="0" w:color="000000"/>
              <w:right w:val="single" w:sz="4" w:space="0" w:color="000000"/>
            </w:tcBorders>
          </w:tcPr>
          <w:p w14:paraId="5CAFDDB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Borders>
              <w:top w:val="single" w:sz="4" w:space="0" w:color="000000"/>
              <w:left w:val="single" w:sz="4" w:space="0" w:color="000000"/>
              <w:bottom w:val="single" w:sz="4" w:space="0" w:color="000000"/>
              <w:right w:val="single" w:sz="4" w:space="0" w:color="000000"/>
            </w:tcBorders>
          </w:tcPr>
          <w:p w14:paraId="61D9DE2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tcBorders>
              <w:top w:val="single" w:sz="4" w:space="0" w:color="000000"/>
              <w:left w:val="single" w:sz="4" w:space="0" w:color="000000"/>
              <w:bottom w:val="single" w:sz="4" w:space="0" w:color="000000"/>
              <w:right w:val="single" w:sz="4" w:space="0" w:color="000000"/>
            </w:tcBorders>
            <w:vAlign w:val="center"/>
          </w:tcPr>
          <w:p w14:paraId="7E2C0668"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Borders>
              <w:top w:val="single" w:sz="4" w:space="0" w:color="000000"/>
              <w:left w:val="single" w:sz="4" w:space="0" w:color="000000"/>
              <w:bottom w:val="single" w:sz="4" w:space="0" w:color="000000"/>
              <w:right w:val="single" w:sz="4" w:space="0" w:color="000000"/>
            </w:tcBorders>
          </w:tcPr>
          <w:p w14:paraId="79FEC33B" w14:textId="77777777" w:rsidR="00E8612E" w:rsidRPr="0099716F" w:rsidRDefault="00E8612E">
            <w:pPr>
              <w:spacing w:line="259" w:lineRule="auto"/>
              <w:ind w:left="0"/>
              <w:jc w:val="left"/>
              <w:rPr>
                <w:rFonts w:ascii="Calibri" w:eastAsia="Arial" w:hAnsi="Calibri" w:cs="Calibri"/>
                <w:sz w:val="22"/>
                <w:szCs w:val="22"/>
              </w:rPr>
            </w:pPr>
          </w:p>
        </w:tc>
      </w:tr>
    </w:tbl>
    <w:p w14:paraId="49D4E5B0" w14:textId="58762F65"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01675035" w14:textId="77777777" w:rsidR="007D2D90" w:rsidRPr="0099716F" w:rsidRDefault="007D2D90">
      <w:pPr>
        <w:ind w:firstLine="0"/>
        <w:rPr>
          <w:rFonts w:ascii="Calibri" w:eastAsia="Arial" w:hAnsi="Calibri" w:cs="Calibri"/>
          <w:b/>
          <w:sz w:val="22"/>
          <w:szCs w:val="22"/>
        </w:rPr>
      </w:pPr>
      <w:r w:rsidRPr="0099716F">
        <w:rPr>
          <w:rFonts w:ascii="Calibri" w:eastAsia="Arial" w:hAnsi="Calibri" w:cs="Calibri"/>
          <w:b/>
          <w:sz w:val="22"/>
          <w:szCs w:val="22"/>
        </w:rPr>
        <w:br w:type="page"/>
      </w:r>
    </w:p>
    <w:p w14:paraId="077C61B7" w14:textId="4C375291"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color w:val="1F1F1F"/>
          <w:sz w:val="22"/>
          <w:szCs w:val="22"/>
          <w:highlight w:val="white"/>
        </w:rPr>
        <w:t>Introduction to Educational Research Design</w:t>
      </w:r>
      <w:r w:rsidRPr="0099716F">
        <w:rPr>
          <w:rFonts w:ascii="Calibri" w:eastAsia="Arial" w:hAnsi="Calibri" w:cs="Calibri"/>
          <w:b/>
          <w:sz w:val="22"/>
          <w:szCs w:val="22"/>
        </w:rPr>
        <w:t>(</w:t>
      </w:r>
      <w:r w:rsidRPr="0099716F">
        <w:rPr>
          <w:rFonts w:ascii="Calibri" w:eastAsia="Arial" w:hAnsi="Calibri" w:cs="Calibri"/>
          <w:sz w:val="22"/>
          <w:szCs w:val="22"/>
        </w:rPr>
        <w:t>SPB552)</w:t>
      </w:r>
      <w:r w:rsidRPr="0099716F">
        <w:rPr>
          <w:rFonts w:ascii="Calibri" w:eastAsia="Arial" w:hAnsi="Calibri" w:cs="Calibri"/>
          <w:b/>
          <w:sz w:val="22"/>
          <w:szCs w:val="22"/>
        </w:rPr>
        <w:t xml:space="preserve"> </w:t>
      </w:r>
    </w:p>
    <w:p w14:paraId="49BD559D"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Defining research problems; reviewing literature, quantitative research design; qualitative research design; data collection and analysis</w:t>
      </w:r>
    </w:p>
    <w:tbl>
      <w:tblPr>
        <w:tblStyle w:val="af9"/>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0C351499" w14:textId="77777777" w:rsidTr="0065324D">
        <w:trPr>
          <w:trHeight w:val="1048"/>
        </w:trPr>
        <w:tc>
          <w:tcPr>
            <w:tcW w:w="4380" w:type="dxa"/>
            <w:vMerge w:val="restart"/>
            <w:shd w:val="clear" w:color="auto" w:fill="FFFFCC"/>
            <w:vAlign w:val="center"/>
          </w:tcPr>
          <w:p w14:paraId="7F8A4159" w14:textId="013E0983"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75F9E0F3"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E37C098"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0BE43381"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4C989CC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15C25722"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B955D9C"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191E7D5F" w14:textId="77777777" w:rsidTr="0065324D">
        <w:trPr>
          <w:trHeight w:val="508"/>
        </w:trPr>
        <w:tc>
          <w:tcPr>
            <w:tcW w:w="4380" w:type="dxa"/>
            <w:vMerge/>
            <w:shd w:val="clear" w:color="auto" w:fill="FFFFCC"/>
            <w:vAlign w:val="center"/>
          </w:tcPr>
          <w:p w14:paraId="6B63ECC6"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737F54C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76E51376"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4D2891B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286B49CA"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36FA8D38"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45087815"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70F39631"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4BD5CA77"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63C50A06"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5476EACC" w14:textId="77777777" w:rsidTr="0065324D">
        <w:trPr>
          <w:trHeight w:val="601"/>
        </w:trPr>
        <w:tc>
          <w:tcPr>
            <w:tcW w:w="4380" w:type="dxa"/>
            <w:tcMar>
              <w:top w:w="0" w:type="dxa"/>
              <w:left w:w="40" w:type="dxa"/>
              <w:bottom w:w="0" w:type="dxa"/>
              <w:right w:w="40" w:type="dxa"/>
            </w:tcMar>
            <w:vAlign w:val="bottom"/>
          </w:tcPr>
          <w:p w14:paraId="41BC5C49"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merumuskan masalah penelitian yang jelas dan relevan dalam konteks pendidikan.</w:t>
            </w:r>
          </w:p>
        </w:tc>
        <w:tc>
          <w:tcPr>
            <w:tcW w:w="930" w:type="dxa"/>
            <w:vAlign w:val="center"/>
          </w:tcPr>
          <w:p w14:paraId="722D2DE4"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4A4667B5"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0A05698B"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0CAEA45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22E40D01"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21D39FF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4EAC1D2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3BE6F58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2666E549"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24B70B84" w14:textId="77777777" w:rsidTr="0065324D">
        <w:trPr>
          <w:trHeight w:val="497"/>
        </w:trPr>
        <w:tc>
          <w:tcPr>
            <w:tcW w:w="4380" w:type="dxa"/>
            <w:tcMar>
              <w:top w:w="0" w:type="dxa"/>
              <w:left w:w="40" w:type="dxa"/>
              <w:bottom w:w="0" w:type="dxa"/>
              <w:right w:w="40" w:type="dxa"/>
            </w:tcMar>
            <w:vAlign w:val="bottom"/>
          </w:tcPr>
          <w:p w14:paraId="711A86A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teknik pengkajian dan evaluasi literatur ilmiah untuk mendukung penelitian pendidikan.</w:t>
            </w:r>
          </w:p>
        </w:tc>
        <w:tc>
          <w:tcPr>
            <w:tcW w:w="930" w:type="dxa"/>
            <w:vAlign w:val="center"/>
          </w:tcPr>
          <w:p w14:paraId="21AD6A46"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4D2C79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753F9C4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45A76D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D8E722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CBEC7D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E0481DA"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DF67BB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23F5B89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79BF384" w14:textId="77777777" w:rsidTr="0065324D">
        <w:trPr>
          <w:trHeight w:val="590"/>
        </w:trPr>
        <w:tc>
          <w:tcPr>
            <w:tcW w:w="4380" w:type="dxa"/>
            <w:tcMar>
              <w:top w:w="0" w:type="dxa"/>
              <w:left w:w="40" w:type="dxa"/>
              <w:bottom w:w="0" w:type="dxa"/>
              <w:right w:w="40" w:type="dxa"/>
            </w:tcMar>
            <w:vAlign w:val="bottom"/>
          </w:tcPr>
          <w:p w14:paraId="1D418333"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desain penelitian kuantitatif dan metode pengumpulan data yang tepat.</w:t>
            </w:r>
          </w:p>
        </w:tc>
        <w:tc>
          <w:tcPr>
            <w:tcW w:w="930" w:type="dxa"/>
            <w:vAlign w:val="center"/>
          </w:tcPr>
          <w:p w14:paraId="7552F08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9E1487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2A537A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753B26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0F07CA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4EBCF7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582E12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9051FC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4A06052"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AF21148" w14:textId="77777777" w:rsidTr="0065324D">
        <w:trPr>
          <w:trHeight w:val="590"/>
        </w:trPr>
        <w:tc>
          <w:tcPr>
            <w:tcW w:w="4380" w:type="dxa"/>
            <w:tcMar>
              <w:top w:w="0" w:type="dxa"/>
              <w:left w:w="40" w:type="dxa"/>
              <w:bottom w:w="0" w:type="dxa"/>
              <w:right w:w="40" w:type="dxa"/>
            </w:tcMar>
            <w:vAlign w:val="bottom"/>
          </w:tcPr>
          <w:p w14:paraId="14DA04F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desain penelitian kualitatif serta strategi pengumpulan dan analisis data.</w:t>
            </w:r>
          </w:p>
        </w:tc>
        <w:tc>
          <w:tcPr>
            <w:tcW w:w="930" w:type="dxa"/>
            <w:vAlign w:val="center"/>
          </w:tcPr>
          <w:p w14:paraId="0AFD54CC"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3AABA2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7B42BC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6015C2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D39D1C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E30EE2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62CE62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385F81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58ADAA1"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0F92BD4" w14:textId="77777777" w:rsidTr="0065324D">
        <w:trPr>
          <w:trHeight w:val="590"/>
        </w:trPr>
        <w:tc>
          <w:tcPr>
            <w:tcW w:w="4380" w:type="dxa"/>
            <w:tcMar>
              <w:top w:w="0" w:type="dxa"/>
              <w:left w:w="40" w:type="dxa"/>
              <w:bottom w:w="0" w:type="dxa"/>
              <w:right w:w="40" w:type="dxa"/>
            </w:tcMar>
            <w:vAlign w:val="bottom"/>
          </w:tcPr>
          <w:p w14:paraId="238DB2E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memilih dan menerapkan metode pengumpulan data yang tepat berdasarkan desain penelitian.</w:t>
            </w:r>
          </w:p>
        </w:tc>
        <w:tc>
          <w:tcPr>
            <w:tcW w:w="930" w:type="dxa"/>
            <w:vAlign w:val="center"/>
          </w:tcPr>
          <w:p w14:paraId="0E140C4D"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228A00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B90971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500558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8DEA4B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060E30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FF3783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A58821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082B225"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5072595" w14:textId="77777777" w:rsidTr="0065324D">
        <w:trPr>
          <w:trHeight w:val="590"/>
        </w:trPr>
        <w:tc>
          <w:tcPr>
            <w:tcW w:w="4380" w:type="dxa"/>
            <w:tcMar>
              <w:top w:w="0" w:type="dxa"/>
              <w:left w:w="40" w:type="dxa"/>
              <w:bottom w:w="0" w:type="dxa"/>
              <w:right w:w="40" w:type="dxa"/>
            </w:tcMar>
            <w:vAlign w:val="bottom"/>
          </w:tcPr>
          <w:p w14:paraId="52133D8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menganalisis dan menginterpretasikan data menggunakan metode yang relevan dalam penelitian pendidikan.</w:t>
            </w:r>
          </w:p>
        </w:tc>
        <w:tc>
          <w:tcPr>
            <w:tcW w:w="930" w:type="dxa"/>
            <w:vAlign w:val="center"/>
          </w:tcPr>
          <w:p w14:paraId="472D4CB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2FE62543"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B30481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6498E0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EDA011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C6A022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9E1E17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9948F9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3566901" w14:textId="54454A3E" w:rsidR="00E8612E" w:rsidRPr="0099716F" w:rsidRDefault="00E8612E">
            <w:pPr>
              <w:spacing w:line="259" w:lineRule="auto"/>
              <w:ind w:left="0"/>
              <w:jc w:val="left"/>
              <w:rPr>
                <w:rFonts w:ascii="Calibri" w:eastAsia="Arial" w:hAnsi="Calibri" w:cs="Calibri"/>
                <w:sz w:val="22"/>
                <w:szCs w:val="22"/>
              </w:rPr>
            </w:pPr>
          </w:p>
        </w:tc>
      </w:tr>
    </w:tbl>
    <w:p w14:paraId="7E396CEA" w14:textId="1F394CF2"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7C143827"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Arial" w:hAnsi="Calibri" w:cs="Calibri"/>
          <w:sz w:val="22"/>
          <w:szCs w:val="22"/>
          <w:vertAlign w:val="subscript"/>
        </w:rPr>
        <w:tab/>
      </w:r>
    </w:p>
    <w:p w14:paraId="2EBB26C8"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5CCB8ED0"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8329855"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80AB565"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b/>
          <w:color w:val="1F1F1F"/>
          <w:sz w:val="22"/>
          <w:szCs w:val="22"/>
          <w:highlight w:val="white"/>
        </w:rPr>
        <w:t>Teaching English to Young Learners (TEYL)</w:t>
      </w:r>
      <w:r w:rsidRPr="0099716F">
        <w:rPr>
          <w:rFonts w:ascii="Calibri" w:eastAsia="Arial" w:hAnsi="Calibri" w:cs="Calibri"/>
          <w:b/>
          <w:sz w:val="22"/>
          <w:szCs w:val="22"/>
        </w:rPr>
        <w:t xml:space="preserve"> (</w:t>
      </w:r>
      <w:r w:rsidRPr="0099716F">
        <w:rPr>
          <w:rFonts w:ascii="Calibri" w:eastAsia="Arial" w:hAnsi="Calibri" w:cs="Calibri"/>
          <w:sz w:val="22"/>
          <w:szCs w:val="22"/>
        </w:rPr>
        <w:t>SPB631)</w:t>
      </w:r>
      <w:r w:rsidRPr="0099716F">
        <w:rPr>
          <w:rFonts w:ascii="Calibri" w:eastAsia="Arial" w:hAnsi="Calibri" w:cs="Calibri"/>
          <w:b/>
          <w:sz w:val="22"/>
          <w:szCs w:val="22"/>
        </w:rPr>
        <w:t xml:space="preserve"> </w:t>
      </w:r>
    </w:p>
    <w:p w14:paraId="6DDDA63A"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Inductive and deductive learning approaches; principles and characteristics of teaching English to young learners; Integration of children's literature and ICT in TEYL; Procedures in TEYL</w:t>
      </w:r>
    </w:p>
    <w:tbl>
      <w:tblPr>
        <w:tblStyle w:val="afa"/>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5518EF8" w14:textId="77777777" w:rsidTr="0065324D">
        <w:trPr>
          <w:trHeight w:val="1048"/>
        </w:trPr>
        <w:tc>
          <w:tcPr>
            <w:tcW w:w="4380" w:type="dxa"/>
            <w:vMerge w:val="restart"/>
            <w:shd w:val="clear" w:color="auto" w:fill="FFFFCC"/>
            <w:vAlign w:val="center"/>
          </w:tcPr>
          <w:p w14:paraId="6B3EE44C" w14:textId="422A944D"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66C920BB"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4CF9A024"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1F8168BC"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429BBE1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6BD8C20F"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7599B8C0"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7EE53509" w14:textId="77777777" w:rsidTr="0065324D">
        <w:trPr>
          <w:trHeight w:val="508"/>
        </w:trPr>
        <w:tc>
          <w:tcPr>
            <w:tcW w:w="4380" w:type="dxa"/>
            <w:vMerge/>
            <w:shd w:val="clear" w:color="auto" w:fill="FFFFCC"/>
            <w:vAlign w:val="center"/>
          </w:tcPr>
          <w:p w14:paraId="44E68541"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5A92DB3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4EEFB2B4"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5CA77D4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207EF1FA"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4115D917"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7E3615F4"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7BF5203B"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05E27B89"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5CA9F33C"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52D0F687" w14:textId="77777777" w:rsidTr="0065324D">
        <w:trPr>
          <w:trHeight w:val="601"/>
        </w:trPr>
        <w:tc>
          <w:tcPr>
            <w:tcW w:w="4380" w:type="dxa"/>
            <w:tcMar>
              <w:top w:w="0" w:type="dxa"/>
              <w:left w:w="40" w:type="dxa"/>
              <w:bottom w:w="0" w:type="dxa"/>
              <w:right w:w="40" w:type="dxa"/>
            </w:tcMar>
            <w:vAlign w:val="bottom"/>
          </w:tcPr>
          <w:p w14:paraId="3A309E3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Memahami dan menerapkan pendekatan induktif dan deduktif dalam pengajaran bahasa Inggris untuk anak-anak.</w:t>
            </w:r>
          </w:p>
        </w:tc>
        <w:tc>
          <w:tcPr>
            <w:tcW w:w="930" w:type="dxa"/>
            <w:vAlign w:val="center"/>
          </w:tcPr>
          <w:p w14:paraId="76329F3C"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0F13B949"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02B7DBFF"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627F7B2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4FA3BBB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57654FB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64AF2EF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2FA88DC5"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70539D93"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22ABD95A" w14:textId="77777777" w:rsidTr="0065324D">
        <w:trPr>
          <w:trHeight w:val="497"/>
        </w:trPr>
        <w:tc>
          <w:tcPr>
            <w:tcW w:w="4380" w:type="dxa"/>
            <w:tcMar>
              <w:top w:w="0" w:type="dxa"/>
              <w:left w:w="40" w:type="dxa"/>
              <w:bottom w:w="0" w:type="dxa"/>
              <w:right w:w="40" w:type="dxa"/>
            </w:tcMar>
            <w:vAlign w:val="bottom"/>
          </w:tcPr>
          <w:p w14:paraId="358E891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Mengidentifikasi prinsip dan karakteristik khusus pengajaran bahasa Inggris bagi anak-anak.</w:t>
            </w:r>
          </w:p>
        </w:tc>
        <w:tc>
          <w:tcPr>
            <w:tcW w:w="930" w:type="dxa"/>
            <w:vAlign w:val="center"/>
          </w:tcPr>
          <w:p w14:paraId="382CF37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2F8609F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4438C60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1120C6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C73A48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B7C0E0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133493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78B68B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4A3D09C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DCC53F4" w14:textId="77777777" w:rsidTr="0065324D">
        <w:trPr>
          <w:trHeight w:val="590"/>
        </w:trPr>
        <w:tc>
          <w:tcPr>
            <w:tcW w:w="4380" w:type="dxa"/>
            <w:tcMar>
              <w:top w:w="0" w:type="dxa"/>
              <w:left w:w="40" w:type="dxa"/>
              <w:bottom w:w="0" w:type="dxa"/>
              <w:right w:w="40" w:type="dxa"/>
            </w:tcMar>
            <w:vAlign w:val="bottom"/>
          </w:tcPr>
          <w:p w14:paraId="35BE19ED"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mengintegrasikan literatur anak-anak dan TIK dalam pembelajaran bahasa Inggris untuk anak-anak.</w:t>
            </w:r>
          </w:p>
        </w:tc>
        <w:tc>
          <w:tcPr>
            <w:tcW w:w="930" w:type="dxa"/>
            <w:vAlign w:val="center"/>
          </w:tcPr>
          <w:p w14:paraId="58F576D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BDCAC2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BC47DA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C1444D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0A173D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CE5346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018299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A0034F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4FD8B0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5275BDB" w14:textId="77777777" w:rsidTr="0065324D">
        <w:trPr>
          <w:trHeight w:val="590"/>
        </w:trPr>
        <w:tc>
          <w:tcPr>
            <w:tcW w:w="4380" w:type="dxa"/>
            <w:tcMar>
              <w:top w:w="0" w:type="dxa"/>
              <w:left w:w="40" w:type="dxa"/>
              <w:bottom w:w="0" w:type="dxa"/>
              <w:right w:w="40" w:type="dxa"/>
            </w:tcMar>
            <w:vAlign w:val="bottom"/>
          </w:tcPr>
          <w:p w14:paraId="62BD9693"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dan menerapkan prosedur pengajaran yang sesuai dengan kebutuhan anak-anak.</w:t>
            </w:r>
          </w:p>
        </w:tc>
        <w:tc>
          <w:tcPr>
            <w:tcW w:w="930" w:type="dxa"/>
            <w:vAlign w:val="center"/>
          </w:tcPr>
          <w:p w14:paraId="1E46649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D8CB60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A2F78C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A39C63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575BD8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0F437C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40C004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B731508"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8FAB61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5E31BC4" w14:textId="77777777" w:rsidTr="0065324D">
        <w:trPr>
          <w:trHeight w:val="590"/>
        </w:trPr>
        <w:tc>
          <w:tcPr>
            <w:tcW w:w="4380" w:type="dxa"/>
            <w:tcMar>
              <w:top w:w="0" w:type="dxa"/>
              <w:left w:w="40" w:type="dxa"/>
              <w:bottom w:w="0" w:type="dxa"/>
              <w:right w:w="40" w:type="dxa"/>
            </w:tcMar>
            <w:vAlign w:val="bottom"/>
          </w:tcPr>
          <w:p w14:paraId="51FBA47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perkembangan kemampuan bahasa anak dan menyesuaikan strategi pengajaran.</w:t>
            </w:r>
          </w:p>
        </w:tc>
        <w:tc>
          <w:tcPr>
            <w:tcW w:w="930" w:type="dxa"/>
            <w:vAlign w:val="center"/>
          </w:tcPr>
          <w:p w14:paraId="3DE0729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69A02F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D71C42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08006D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A93D9D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5192EF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22B074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7C40BE3"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2708C10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F1A57E4" w14:textId="77777777" w:rsidTr="0065324D">
        <w:trPr>
          <w:trHeight w:val="590"/>
        </w:trPr>
        <w:tc>
          <w:tcPr>
            <w:tcW w:w="4380" w:type="dxa"/>
            <w:tcMar>
              <w:top w:w="0" w:type="dxa"/>
              <w:left w:w="40" w:type="dxa"/>
              <w:bottom w:w="0" w:type="dxa"/>
              <w:right w:w="40" w:type="dxa"/>
            </w:tcMar>
            <w:vAlign w:val="bottom"/>
          </w:tcPr>
          <w:p w14:paraId="44ACF456"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mengembangkan bahan ajar yang sesuai dengan karakteristik anak-anak dalam konteks TEYL.</w:t>
            </w:r>
          </w:p>
        </w:tc>
        <w:tc>
          <w:tcPr>
            <w:tcW w:w="930" w:type="dxa"/>
            <w:vAlign w:val="center"/>
          </w:tcPr>
          <w:p w14:paraId="3A2661A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D7E334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D81967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F770AB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4E29EA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4EDC29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04EE4B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DA9DDE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8B1FBEC" w14:textId="43FFAA07" w:rsidR="00E8612E" w:rsidRPr="0099716F" w:rsidRDefault="00E8612E">
            <w:pPr>
              <w:spacing w:line="259" w:lineRule="auto"/>
              <w:ind w:left="0"/>
              <w:jc w:val="left"/>
              <w:rPr>
                <w:rFonts w:ascii="Calibri" w:eastAsia="Arial" w:hAnsi="Calibri" w:cs="Calibri"/>
                <w:sz w:val="22"/>
                <w:szCs w:val="22"/>
              </w:rPr>
            </w:pPr>
          </w:p>
        </w:tc>
      </w:tr>
    </w:tbl>
    <w:p w14:paraId="50AA806C" w14:textId="7449AF09"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75D3DB33"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Prophetic Education </w:t>
      </w:r>
      <w:r w:rsidRPr="0099716F">
        <w:rPr>
          <w:rFonts w:ascii="Calibri" w:eastAsia="Arial" w:hAnsi="Calibri" w:cs="Calibri"/>
          <w:b/>
          <w:sz w:val="22"/>
          <w:szCs w:val="22"/>
        </w:rPr>
        <w:t>(</w:t>
      </w:r>
      <w:r w:rsidRPr="0099716F">
        <w:rPr>
          <w:rFonts w:ascii="Calibri" w:eastAsia="Arial" w:hAnsi="Calibri" w:cs="Calibri"/>
          <w:sz w:val="22"/>
          <w:szCs w:val="22"/>
        </w:rPr>
        <w:t>SPB641)</w:t>
      </w:r>
      <w:r w:rsidRPr="0099716F">
        <w:rPr>
          <w:rFonts w:ascii="Calibri" w:eastAsia="Arial" w:hAnsi="Calibri" w:cs="Calibri"/>
          <w:b/>
          <w:sz w:val="22"/>
          <w:szCs w:val="22"/>
        </w:rPr>
        <w:t xml:space="preserve"> </w:t>
      </w:r>
    </w:p>
    <w:p w14:paraId="5B8D207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Kuntowijoyo's prophetic social sciences; Prophetic value representation in education; ethical leadership and community engagement</w:t>
      </w:r>
    </w:p>
    <w:tbl>
      <w:tblPr>
        <w:tblStyle w:val="afb"/>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5BE1EB15" w14:textId="77777777" w:rsidTr="0065324D">
        <w:trPr>
          <w:trHeight w:val="1048"/>
        </w:trPr>
        <w:tc>
          <w:tcPr>
            <w:tcW w:w="4380" w:type="dxa"/>
            <w:vMerge w:val="restart"/>
            <w:shd w:val="clear" w:color="auto" w:fill="FFFFCC"/>
            <w:vAlign w:val="center"/>
          </w:tcPr>
          <w:p w14:paraId="50239FFE" w14:textId="62C20D55"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01BDAB8B"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646AA5EC"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6A6C31F1"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53C4C7E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3F361BEC"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19DA0441"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00C54B72" w14:textId="77777777" w:rsidTr="0065324D">
        <w:trPr>
          <w:trHeight w:val="508"/>
        </w:trPr>
        <w:tc>
          <w:tcPr>
            <w:tcW w:w="4380" w:type="dxa"/>
            <w:vMerge/>
            <w:shd w:val="clear" w:color="auto" w:fill="FFFFCC"/>
            <w:vAlign w:val="center"/>
          </w:tcPr>
          <w:p w14:paraId="05046AAF"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157D7E3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0A5EBD46"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6F8FE4F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7E50D7CF"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7E7423FF"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4895DAF5"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37FDC371"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1D3FA91C"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2E474F98"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73BBBDD0" w14:textId="77777777" w:rsidTr="0065324D">
        <w:trPr>
          <w:trHeight w:val="601"/>
        </w:trPr>
        <w:tc>
          <w:tcPr>
            <w:tcW w:w="4380" w:type="dxa"/>
            <w:tcMar>
              <w:top w:w="0" w:type="dxa"/>
              <w:left w:w="40" w:type="dxa"/>
              <w:bottom w:w="0" w:type="dxa"/>
              <w:right w:w="40" w:type="dxa"/>
            </w:tcMar>
            <w:vAlign w:val="bottom"/>
          </w:tcPr>
          <w:p w14:paraId="2BEC03FF"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Memahami konsep Ilmu Sosial Profetik Kuntowijoyo dan implikasinya dalam pendidikan.</w:t>
            </w:r>
          </w:p>
        </w:tc>
        <w:tc>
          <w:tcPr>
            <w:tcW w:w="930" w:type="dxa"/>
            <w:vAlign w:val="center"/>
          </w:tcPr>
          <w:p w14:paraId="18620E3B"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04C89C15"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1F1874A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08403AD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231F331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7EF7289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6ADE2D3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687AA513"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441BA5FD"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3CB21E62" w14:textId="77777777" w:rsidTr="0065324D">
        <w:trPr>
          <w:trHeight w:val="497"/>
        </w:trPr>
        <w:tc>
          <w:tcPr>
            <w:tcW w:w="4380" w:type="dxa"/>
            <w:tcMar>
              <w:top w:w="0" w:type="dxa"/>
              <w:left w:w="40" w:type="dxa"/>
              <w:bottom w:w="0" w:type="dxa"/>
              <w:right w:w="40" w:type="dxa"/>
            </w:tcMar>
            <w:vAlign w:val="bottom"/>
          </w:tcPr>
          <w:p w14:paraId="046DCBC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dan menerapkan nilai-nilai profetik dalam proses pendidikan.</w:t>
            </w:r>
          </w:p>
        </w:tc>
        <w:tc>
          <w:tcPr>
            <w:tcW w:w="930" w:type="dxa"/>
            <w:vAlign w:val="center"/>
          </w:tcPr>
          <w:p w14:paraId="032F447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7628BC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2A9854F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10151A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1AA5D15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65D3C3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1DAFD1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92D2F2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0576E16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4FB45BD" w14:textId="77777777" w:rsidTr="0065324D">
        <w:trPr>
          <w:trHeight w:val="590"/>
        </w:trPr>
        <w:tc>
          <w:tcPr>
            <w:tcW w:w="4380" w:type="dxa"/>
            <w:tcMar>
              <w:top w:w="0" w:type="dxa"/>
              <w:left w:w="40" w:type="dxa"/>
              <w:bottom w:w="0" w:type="dxa"/>
              <w:right w:w="40" w:type="dxa"/>
            </w:tcMar>
            <w:vAlign w:val="bottom"/>
          </w:tcPr>
          <w:p w14:paraId="18447A02"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mempraktikkan kepemimpinan etis yang berlandaskan nilai-nilai profetik dalam konteks pendidikan.</w:t>
            </w:r>
          </w:p>
        </w:tc>
        <w:tc>
          <w:tcPr>
            <w:tcW w:w="930" w:type="dxa"/>
            <w:vAlign w:val="center"/>
          </w:tcPr>
          <w:p w14:paraId="1609617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0EDCC2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DBEDD6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E405FF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6AF01E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2E85C4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0728B81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02BB30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77F2D5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65CB30F" w14:textId="77777777" w:rsidTr="0065324D">
        <w:trPr>
          <w:trHeight w:val="590"/>
        </w:trPr>
        <w:tc>
          <w:tcPr>
            <w:tcW w:w="4380" w:type="dxa"/>
            <w:tcMar>
              <w:top w:w="0" w:type="dxa"/>
              <w:left w:w="40" w:type="dxa"/>
              <w:bottom w:w="0" w:type="dxa"/>
              <w:right w:w="40" w:type="dxa"/>
            </w:tcMar>
            <w:vAlign w:val="bottom"/>
          </w:tcPr>
          <w:p w14:paraId="06AF230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mengintegrasikan keterlibatan masyarakat dalam pendidikan dengan pendekatan profetik.</w:t>
            </w:r>
          </w:p>
        </w:tc>
        <w:tc>
          <w:tcPr>
            <w:tcW w:w="930" w:type="dxa"/>
            <w:vAlign w:val="center"/>
          </w:tcPr>
          <w:p w14:paraId="07E076D4"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93B52F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3EAD787"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35B0AF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6BFA28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0CB1338"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9AD470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78B935E"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0A1483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B1C508D" w14:textId="77777777" w:rsidTr="0065324D">
        <w:trPr>
          <w:trHeight w:val="590"/>
        </w:trPr>
        <w:tc>
          <w:tcPr>
            <w:tcW w:w="4380" w:type="dxa"/>
            <w:tcMar>
              <w:top w:w="0" w:type="dxa"/>
              <w:left w:w="40" w:type="dxa"/>
              <w:bottom w:w="0" w:type="dxa"/>
              <w:right w:w="40" w:type="dxa"/>
            </w:tcMar>
            <w:vAlign w:val="bottom"/>
          </w:tcPr>
          <w:p w14:paraId="3D4E260F"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lastRenderedPageBreak/>
              <w:t>Mengembangkan sikap reflektif terhadap peran pendidik dalam mempromosikan nilai-nilai etis dan sosial.</w:t>
            </w:r>
          </w:p>
        </w:tc>
        <w:tc>
          <w:tcPr>
            <w:tcW w:w="930" w:type="dxa"/>
            <w:vAlign w:val="center"/>
          </w:tcPr>
          <w:p w14:paraId="7A16DE9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A66628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4DFCCC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8C0F84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E012517"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CF8BBC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D485B4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BE32748"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466E998" w14:textId="77777777" w:rsidR="00E8612E" w:rsidRPr="0099716F" w:rsidRDefault="00E8612E">
            <w:pPr>
              <w:spacing w:line="259" w:lineRule="auto"/>
              <w:ind w:left="0"/>
              <w:jc w:val="left"/>
              <w:rPr>
                <w:rFonts w:ascii="Calibri" w:eastAsia="Arial" w:hAnsi="Calibri" w:cs="Calibri"/>
                <w:sz w:val="22"/>
                <w:szCs w:val="22"/>
              </w:rPr>
            </w:pPr>
          </w:p>
        </w:tc>
      </w:tr>
    </w:tbl>
    <w:p w14:paraId="05EA3F59" w14:textId="49CCE547"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068CF91A"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693CFDA9"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63DC2478"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F6FF4E6"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63177B18"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b/>
          <w:color w:val="1F1F1F"/>
          <w:sz w:val="22"/>
          <w:szCs w:val="22"/>
          <w:highlight w:val="white"/>
        </w:rPr>
        <w:t xml:space="preserve">Reflective Peer Microteaching </w:t>
      </w:r>
      <w:r w:rsidRPr="0099716F">
        <w:rPr>
          <w:rFonts w:ascii="Calibri" w:eastAsia="Arial" w:hAnsi="Calibri" w:cs="Calibri"/>
          <w:b/>
          <w:sz w:val="22"/>
          <w:szCs w:val="22"/>
        </w:rPr>
        <w:t>(</w:t>
      </w:r>
      <w:r w:rsidRPr="0099716F">
        <w:rPr>
          <w:rFonts w:ascii="Calibri" w:eastAsia="Arial" w:hAnsi="Calibri" w:cs="Calibri"/>
          <w:sz w:val="22"/>
          <w:szCs w:val="22"/>
        </w:rPr>
        <w:t>SPB632)</w:t>
      </w:r>
      <w:r w:rsidRPr="0099716F">
        <w:rPr>
          <w:rFonts w:ascii="Calibri" w:eastAsia="Arial" w:hAnsi="Calibri" w:cs="Calibri"/>
          <w:b/>
          <w:sz w:val="22"/>
          <w:szCs w:val="22"/>
        </w:rPr>
        <w:t xml:space="preserve"> </w:t>
      </w:r>
    </w:p>
    <w:p w14:paraId="16DA3C63"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Lesson planning and materials development; teaching media, teaching practice, evaluation and assessment</w:t>
      </w:r>
    </w:p>
    <w:tbl>
      <w:tblPr>
        <w:tblStyle w:val="afc"/>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672AE2FA" w14:textId="77777777" w:rsidTr="003B0393">
        <w:trPr>
          <w:trHeight w:val="1048"/>
        </w:trPr>
        <w:tc>
          <w:tcPr>
            <w:tcW w:w="4380" w:type="dxa"/>
            <w:vMerge w:val="restart"/>
            <w:shd w:val="clear" w:color="auto" w:fill="FFFFCC"/>
            <w:vAlign w:val="center"/>
          </w:tcPr>
          <w:p w14:paraId="4D4B4E52" w14:textId="44676C94"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5D088E02"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2C3CC3FC"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2376B8C"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13259AE6"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24B43682"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309BE19C"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447152EF" w14:textId="77777777" w:rsidTr="003B0393">
        <w:trPr>
          <w:trHeight w:val="508"/>
        </w:trPr>
        <w:tc>
          <w:tcPr>
            <w:tcW w:w="4380" w:type="dxa"/>
            <w:vMerge/>
            <w:shd w:val="clear" w:color="auto" w:fill="FFFFCC"/>
            <w:vAlign w:val="center"/>
          </w:tcPr>
          <w:p w14:paraId="735291B2"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41AC43B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08AD91AE"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05BA726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5CC41ACE"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6A4549EB"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7F31AA96"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2F6A441D"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1AC3DDAF"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671C518C"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724FA32" w14:textId="77777777" w:rsidTr="003B0393">
        <w:trPr>
          <w:trHeight w:val="601"/>
        </w:trPr>
        <w:tc>
          <w:tcPr>
            <w:tcW w:w="4380" w:type="dxa"/>
            <w:tcMar>
              <w:top w:w="0" w:type="dxa"/>
              <w:left w:w="40" w:type="dxa"/>
              <w:bottom w:w="0" w:type="dxa"/>
              <w:right w:w="40" w:type="dxa"/>
            </w:tcMar>
            <w:vAlign w:val="bottom"/>
          </w:tcPr>
          <w:p w14:paraId="4A8763F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rencana pembelajaran yang efektif dan sesuai dengan kebutuhan siswa.</w:t>
            </w:r>
          </w:p>
        </w:tc>
        <w:tc>
          <w:tcPr>
            <w:tcW w:w="930" w:type="dxa"/>
            <w:vAlign w:val="center"/>
          </w:tcPr>
          <w:p w14:paraId="47126C45"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28D06AB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5E9B75B4"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0CFF583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3AE78640"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5F162A6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7065937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03D8666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1FDE1DAB"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4D9FC84E" w14:textId="77777777" w:rsidTr="003B0393">
        <w:trPr>
          <w:trHeight w:val="497"/>
        </w:trPr>
        <w:tc>
          <w:tcPr>
            <w:tcW w:w="4380" w:type="dxa"/>
            <w:tcMar>
              <w:top w:w="0" w:type="dxa"/>
              <w:left w:w="40" w:type="dxa"/>
              <w:bottom w:w="0" w:type="dxa"/>
              <w:right w:w="40" w:type="dxa"/>
            </w:tcMar>
            <w:vAlign w:val="bottom"/>
          </w:tcPr>
          <w:p w14:paraId="509F182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Mengembangkan bahan ajar dan media pembelajaran yang relevan untuk pengajaran.</w:t>
            </w:r>
          </w:p>
        </w:tc>
        <w:tc>
          <w:tcPr>
            <w:tcW w:w="930" w:type="dxa"/>
            <w:vAlign w:val="center"/>
          </w:tcPr>
          <w:p w14:paraId="026F18D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B17D2A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5BFA455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B43DDC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59FB85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B70B3E8"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DB2A93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A1380D1"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5941D54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1B567B3" w14:textId="77777777" w:rsidTr="003B0393">
        <w:trPr>
          <w:trHeight w:val="590"/>
        </w:trPr>
        <w:tc>
          <w:tcPr>
            <w:tcW w:w="4380" w:type="dxa"/>
            <w:tcMar>
              <w:top w:w="0" w:type="dxa"/>
              <w:left w:w="40" w:type="dxa"/>
              <w:bottom w:w="0" w:type="dxa"/>
              <w:right w:w="40" w:type="dxa"/>
            </w:tcMar>
            <w:vAlign w:val="bottom"/>
          </w:tcPr>
          <w:p w14:paraId="05D4251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melakukan praktik mengajar dengan pendekatan reflektif.</w:t>
            </w:r>
          </w:p>
        </w:tc>
        <w:tc>
          <w:tcPr>
            <w:tcW w:w="930" w:type="dxa"/>
            <w:vAlign w:val="center"/>
          </w:tcPr>
          <w:p w14:paraId="369EB0A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0EBC85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0718AF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EEE26D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155C39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23CCFB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1F8ABB8"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BE07368"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CB8342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9FEB991" w14:textId="77777777" w:rsidTr="003B0393">
        <w:trPr>
          <w:trHeight w:val="590"/>
        </w:trPr>
        <w:tc>
          <w:tcPr>
            <w:tcW w:w="4380" w:type="dxa"/>
            <w:tcMar>
              <w:top w:w="0" w:type="dxa"/>
              <w:left w:w="40" w:type="dxa"/>
              <w:bottom w:w="0" w:type="dxa"/>
              <w:right w:w="40" w:type="dxa"/>
            </w:tcMar>
            <w:vAlign w:val="bottom"/>
          </w:tcPr>
          <w:p w14:paraId="37582C53"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memberikan dan menerima umpan balik konstruktif dari rekan sejawat dalam praktik microteaching.</w:t>
            </w:r>
          </w:p>
        </w:tc>
        <w:tc>
          <w:tcPr>
            <w:tcW w:w="930" w:type="dxa"/>
            <w:vAlign w:val="center"/>
          </w:tcPr>
          <w:p w14:paraId="4CA92E04"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1571C5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5E6AA4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D1FC8A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17626EF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648A718"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C3F0CA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9D425D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ABCD9DD"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010B12C" w14:textId="77777777" w:rsidTr="003B0393">
        <w:trPr>
          <w:trHeight w:val="590"/>
        </w:trPr>
        <w:tc>
          <w:tcPr>
            <w:tcW w:w="4380" w:type="dxa"/>
            <w:tcMar>
              <w:top w:w="0" w:type="dxa"/>
              <w:left w:w="40" w:type="dxa"/>
              <w:bottom w:w="0" w:type="dxa"/>
              <w:right w:w="40" w:type="dxa"/>
            </w:tcMar>
            <w:vAlign w:val="bottom"/>
          </w:tcPr>
          <w:p w14:paraId="1C21D80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dan menilai hasil pengajaran dengan instrumen yang tepat.</w:t>
            </w:r>
          </w:p>
        </w:tc>
        <w:tc>
          <w:tcPr>
            <w:tcW w:w="930" w:type="dxa"/>
            <w:vAlign w:val="center"/>
          </w:tcPr>
          <w:p w14:paraId="596A458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CFA784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FE6128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861250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11D7280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628941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DC67C5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29C053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6810E5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92E2BC5" w14:textId="77777777" w:rsidTr="003B0393">
        <w:trPr>
          <w:trHeight w:val="590"/>
        </w:trPr>
        <w:tc>
          <w:tcPr>
            <w:tcW w:w="4380" w:type="dxa"/>
            <w:tcMar>
              <w:top w:w="0" w:type="dxa"/>
              <w:left w:w="40" w:type="dxa"/>
              <w:bottom w:w="0" w:type="dxa"/>
              <w:right w:w="40" w:type="dxa"/>
            </w:tcMar>
            <w:vAlign w:val="bottom"/>
          </w:tcPr>
          <w:p w14:paraId="0B699EF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Mengembangkan sikap reflektif terhadap praktik pengajaran untuk peningkatan profesionalisme.</w:t>
            </w:r>
          </w:p>
        </w:tc>
        <w:tc>
          <w:tcPr>
            <w:tcW w:w="930" w:type="dxa"/>
            <w:vAlign w:val="center"/>
          </w:tcPr>
          <w:p w14:paraId="6E04CD4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9445C0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E8AA78B"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84A722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B097F1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65E193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02F9DD6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6AF4F0C"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E7853A8" w14:textId="49866898" w:rsidR="00E8612E" w:rsidRPr="0099716F" w:rsidRDefault="00E8612E">
            <w:pPr>
              <w:spacing w:line="259" w:lineRule="auto"/>
              <w:ind w:left="0"/>
              <w:jc w:val="left"/>
              <w:rPr>
                <w:rFonts w:ascii="Calibri" w:eastAsia="Arial" w:hAnsi="Calibri" w:cs="Calibri"/>
                <w:sz w:val="22"/>
                <w:szCs w:val="22"/>
              </w:rPr>
            </w:pPr>
          </w:p>
        </w:tc>
      </w:tr>
    </w:tbl>
    <w:p w14:paraId="7B52194D" w14:textId="19ED4C81"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17A19F2E"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2E645319"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59D4A013"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3DF5F3DC"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3DB284A6" w14:textId="736327AC"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Research Instrument and Data Analysis </w:t>
      </w:r>
      <w:r w:rsidRPr="0099716F">
        <w:rPr>
          <w:rFonts w:ascii="Calibri" w:eastAsia="Arial" w:hAnsi="Calibri" w:cs="Calibri"/>
          <w:b/>
          <w:sz w:val="22"/>
          <w:szCs w:val="22"/>
        </w:rPr>
        <w:t>(</w:t>
      </w:r>
      <w:r w:rsidRPr="0099716F">
        <w:rPr>
          <w:rFonts w:ascii="Calibri" w:eastAsia="Arial" w:hAnsi="Calibri" w:cs="Calibri"/>
          <w:sz w:val="22"/>
          <w:szCs w:val="22"/>
        </w:rPr>
        <w:t>SPB651)</w:t>
      </w:r>
      <w:r w:rsidRPr="0099716F">
        <w:rPr>
          <w:rFonts w:ascii="Calibri" w:eastAsia="Arial" w:hAnsi="Calibri" w:cs="Calibri"/>
          <w:b/>
          <w:sz w:val="22"/>
          <w:szCs w:val="22"/>
        </w:rPr>
        <w:t xml:space="preserve"> </w:t>
      </w:r>
    </w:p>
    <w:p w14:paraId="0497AB73"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Developing a hypothesis or research problems and questions; framing the problems with correct methodology; adapting and developing instruments for data analysis; practicing analyzing quantitative and qualitative data and presenting findings</w:t>
      </w:r>
    </w:p>
    <w:tbl>
      <w:tblPr>
        <w:tblStyle w:val="afd"/>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652B30F9" w14:textId="77777777" w:rsidTr="003B0393">
        <w:trPr>
          <w:trHeight w:val="737"/>
        </w:trPr>
        <w:tc>
          <w:tcPr>
            <w:tcW w:w="4380" w:type="dxa"/>
            <w:vMerge w:val="restart"/>
            <w:shd w:val="clear" w:color="auto" w:fill="FFFFCC"/>
            <w:vAlign w:val="center"/>
          </w:tcPr>
          <w:p w14:paraId="499917C5" w14:textId="4FB48D83"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3AF44306" w14:textId="13891E66" w:rsidR="00E8612E" w:rsidRPr="0099716F" w:rsidRDefault="00D20AEC" w:rsidP="003B0393">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keterampilan saat </w:t>
            </w:r>
          </w:p>
          <w:p w14:paraId="47BC149F"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156FF0A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026F144D"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7A6A9035"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DC0BDC0" w14:textId="77777777" w:rsidTr="003B0393">
        <w:trPr>
          <w:trHeight w:val="508"/>
        </w:trPr>
        <w:tc>
          <w:tcPr>
            <w:tcW w:w="4380" w:type="dxa"/>
            <w:vMerge/>
            <w:shd w:val="clear" w:color="auto" w:fill="FFFFCC"/>
            <w:vAlign w:val="center"/>
          </w:tcPr>
          <w:p w14:paraId="4502AAA1"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1258CB1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7373FAB5"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4365EB4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38004156"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7CD756B5"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6C264F1E"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14B62B5C"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2BAA2CD5"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3A86BB00"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68018574" w14:textId="77777777" w:rsidTr="003B0393">
        <w:trPr>
          <w:trHeight w:val="601"/>
        </w:trPr>
        <w:tc>
          <w:tcPr>
            <w:tcW w:w="4380" w:type="dxa"/>
            <w:tcMar>
              <w:top w:w="0" w:type="dxa"/>
              <w:left w:w="40" w:type="dxa"/>
              <w:bottom w:w="0" w:type="dxa"/>
              <w:right w:w="40" w:type="dxa"/>
            </w:tcMar>
            <w:vAlign w:val="bottom"/>
          </w:tcPr>
          <w:p w14:paraId="463C44E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merumuskan hipotesis atau pertanyaan penelitian yang jelas dan spesifik.</w:t>
            </w:r>
          </w:p>
        </w:tc>
        <w:tc>
          <w:tcPr>
            <w:tcW w:w="930" w:type="dxa"/>
            <w:vAlign w:val="center"/>
          </w:tcPr>
          <w:p w14:paraId="112CC0DE"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7CEFC1C9"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14EA449E"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7A5719F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7A8C1E40"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6C71717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571AB19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361B6264"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539A782F"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EBB6F58" w14:textId="77777777" w:rsidTr="003B0393">
        <w:trPr>
          <w:trHeight w:val="497"/>
        </w:trPr>
        <w:tc>
          <w:tcPr>
            <w:tcW w:w="4380" w:type="dxa"/>
            <w:tcMar>
              <w:top w:w="0" w:type="dxa"/>
              <w:left w:w="40" w:type="dxa"/>
              <w:bottom w:w="0" w:type="dxa"/>
              <w:right w:w="40" w:type="dxa"/>
            </w:tcMar>
            <w:vAlign w:val="bottom"/>
          </w:tcPr>
          <w:p w14:paraId="1D699FF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memilih metodologi penelitian yang tepat untuk memecahkan masalah yang dirumuskan.</w:t>
            </w:r>
          </w:p>
        </w:tc>
        <w:tc>
          <w:tcPr>
            <w:tcW w:w="930" w:type="dxa"/>
            <w:vAlign w:val="center"/>
          </w:tcPr>
          <w:p w14:paraId="78298A2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CA5334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18AD57F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D13FCC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12D5A05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875AE2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5A6177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FDFAE51"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132F0ABB"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5DC42EC" w14:textId="77777777" w:rsidTr="003B0393">
        <w:trPr>
          <w:trHeight w:val="590"/>
        </w:trPr>
        <w:tc>
          <w:tcPr>
            <w:tcW w:w="4380" w:type="dxa"/>
            <w:tcMar>
              <w:top w:w="0" w:type="dxa"/>
              <w:left w:w="40" w:type="dxa"/>
              <w:bottom w:w="0" w:type="dxa"/>
              <w:right w:w="40" w:type="dxa"/>
            </w:tcMar>
            <w:vAlign w:val="bottom"/>
          </w:tcPr>
          <w:p w14:paraId="47AB3A6A"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mengadaptasi dan mengembangkan instrumen penelitian yang relevan untuk pengumpulan data.</w:t>
            </w:r>
          </w:p>
        </w:tc>
        <w:tc>
          <w:tcPr>
            <w:tcW w:w="930" w:type="dxa"/>
            <w:vAlign w:val="center"/>
          </w:tcPr>
          <w:p w14:paraId="0EECDE3C"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016629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5D0F69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C90365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380EE9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44DC19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6079FAF"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D85C568"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FF2EF8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2B68D71" w14:textId="77777777" w:rsidTr="003B0393">
        <w:trPr>
          <w:trHeight w:val="590"/>
        </w:trPr>
        <w:tc>
          <w:tcPr>
            <w:tcW w:w="4380" w:type="dxa"/>
            <w:tcMar>
              <w:top w:w="0" w:type="dxa"/>
              <w:left w:w="40" w:type="dxa"/>
              <w:bottom w:w="0" w:type="dxa"/>
              <w:right w:w="40" w:type="dxa"/>
            </w:tcMar>
            <w:vAlign w:val="bottom"/>
          </w:tcPr>
          <w:p w14:paraId="5E001DA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menganalisis data kuantitatif dan kualitatif dengan teknik yang sesuai.</w:t>
            </w:r>
          </w:p>
        </w:tc>
        <w:tc>
          <w:tcPr>
            <w:tcW w:w="930" w:type="dxa"/>
            <w:vAlign w:val="center"/>
          </w:tcPr>
          <w:p w14:paraId="457E087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F17F96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5C6B58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32F248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29A48FB"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3EEA68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576EDEA"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E9233A6"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9D45B11"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1EAE305" w14:textId="77777777" w:rsidTr="003B0393">
        <w:trPr>
          <w:trHeight w:val="590"/>
        </w:trPr>
        <w:tc>
          <w:tcPr>
            <w:tcW w:w="4380" w:type="dxa"/>
            <w:tcMar>
              <w:top w:w="0" w:type="dxa"/>
              <w:left w:w="40" w:type="dxa"/>
              <w:bottom w:w="0" w:type="dxa"/>
              <w:right w:w="40" w:type="dxa"/>
            </w:tcMar>
            <w:vAlign w:val="bottom"/>
          </w:tcPr>
          <w:p w14:paraId="105D020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menyajikan temuan penelitian secara sistematis dan kritis.</w:t>
            </w:r>
          </w:p>
        </w:tc>
        <w:tc>
          <w:tcPr>
            <w:tcW w:w="930" w:type="dxa"/>
            <w:vAlign w:val="center"/>
          </w:tcPr>
          <w:p w14:paraId="5B24193D"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2E930A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6FD057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3C7449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E9EAAE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80EF7D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1460AF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71F209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030F9C5"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2680122" w14:textId="77777777" w:rsidTr="003B0393">
        <w:trPr>
          <w:trHeight w:val="590"/>
        </w:trPr>
        <w:tc>
          <w:tcPr>
            <w:tcW w:w="4380" w:type="dxa"/>
            <w:tcMar>
              <w:top w:w="0" w:type="dxa"/>
              <w:left w:w="40" w:type="dxa"/>
              <w:bottom w:w="0" w:type="dxa"/>
              <w:right w:w="40" w:type="dxa"/>
            </w:tcMar>
            <w:vAlign w:val="bottom"/>
          </w:tcPr>
          <w:p w14:paraId="4B13F262"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keandalan dan validitas instrumen penelitian yang digunakan.</w:t>
            </w:r>
          </w:p>
        </w:tc>
        <w:tc>
          <w:tcPr>
            <w:tcW w:w="930" w:type="dxa"/>
            <w:vAlign w:val="center"/>
          </w:tcPr>
          <w:p w14:paraId="574682F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71A8CF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09E3CF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1959EC8"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3F92A5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8D9EA4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AFC7E4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38457C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72786B7" w14:textId="4EBD500B" w:rsidR="00E8612E" w:rsidRPr="0099716F" w:rsidRDefault="00E8612E">
            <w:pPr>
              <w:spacing w:line="259" w:lineRule="auto"/>
              <w:ind w:left="0"/>
              <w:jc w:val="left"/>
              <w:rPr>
                <w:rFonts w:ascii="Calibri" w:eastAsia="Arial" w:hAnsi="Calibri" w:cs="Calibri"/>
                <w:sz w:val="22"/>
                <w:szCs w:val="22"/>
              </w:rPr>
            </w:pPr>
          </w:p>
        </w:tc>
      </w:tr>
    </w:tbl>
    <w:p w14:paraId="7B004958" w14:textId="3F9CAEE7"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2B47E102"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4B7C417B"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19D6D610"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3C77893F"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30997720"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16C8E603" w14:textId="50D904C9"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Implementation of Research in Education </w:t>
      </w:r>
      <w:r w:rsidRPr="0099716F">
        <w:rPr>
          <w:rFonts w:ascii="Calibri" w:eastAsia="Arial" w:hAnsi="Calibri" w:cs="Calibri"/>
          <w:b/>
          <w:sz w:val="22"/>
          <w:szCs w:val="22"/>
        </w:rPr>
        <w:t>(</w:t>
      </w:r>
      <w:r w:rsidRPr="0099716F">
        <w:rPr>
          <w:rFonts w:ascii="Calibri" w:eastAsia="Arial" w:hAnsi="Calibri" w:cs="Calibri"/>
          <w:sz w:val="22"/>
          <w:szCs w:val="22"/>
        </w:rPr>
        <w:t>SPB652)</w:t>
      </w:r>
      <w:r w:rsidRPr="0099716F">
        <w:rPr>
          <w:rFonts w:ascii="Calibri" w:eastAsia="Arial" w:hAnsi="Calibri" w:cs="Calibri"/>
          <w:b/>
          <w:sz w:val="22"/>
          <w:szCs w:val="22"/>
        </w:rPr>
        <w:t xml:space="preserve"> </w:t>
      </w:r>
    </w:p>
    <w:p w14:paraId="342CCA85"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Problematizing English language teaching and learning practices; finding theories, concepts, and empirical studies relevant to targeted contexts; strategies for collecting teaching and learning artifacts/evidence.</w:t>
      </w:r>
    </w:p>
    <w:tbl>
      <w:tblPr>
        <w:tblStyle w:val="afe"/>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E3EAE62" w14:textId="77777777" w:rsidTr="003B0393">
        <w:trPr>
          <w:trHeight w:val="1048"/>
        </w:trPr>
        <w:tc>
          <w:tcPr>
            <w:tcW w:w="4380" w:type="dxa"/>
            <w:vMerge w:val="restart"/>
            <w:shd w:val="clear" w:color="auto" w:fill="FFFFCC"/>
            <w:vAlign w:val="center"/>
          </w:tcPr>
          <w:p w14:paraId="35622A75" w14:textId="5CEDA749"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120391B0"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2DF8D5D8"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E308F31"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67F22ED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50FB67A9"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7C4A6C5"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6F32296D" w14:textId="77777777" w:rsidTr="003B0393">
        <w:trPr>
          <w:trHeight w:val="508"/>
        </w:trPr>
        <w:tc>
          <w:tcPr>
            <w:tcW w:w="4380" w:type="dxa"/>
            <w:vMerge/>
            <w:shd w:val="clear" w:color="auto" w:fill="FFFFCC"/>
            <w:vAlign w:val="center"/>
          </w:tcPr>
          <w:p w14:paraId="35B49EC6"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6D3BDC1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2C77F145"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106FA87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269F23F1"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4232A34D"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2BAF9724"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0A461593"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3DB6658B"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196267B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432D8E93" w14:textId="77777777" w:rsidTr="003B0393">
        <w:trPr>
          <w:trHeight w:val="601"/>
        </w:trPr>
        <w:tc>
          <w:tcPr>
            <w:tcW w:w="4380" w:type="dxa"/>
            <w:tcMar>
              <w:top w:w="0" w:type="dxa"/>
              <w:left w:w="40" w:type="dxa"/>
              <w:bottom w:w="0" w:type="dxa"/>
              <w:right w:w="40" w:type="dxa"/>
            </w:tcMar>
            <w:vAlign w:val="bottom"/>
          </w:tcPr>
          <w:p w14:paraId="726C3926"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dan menganalisis permasalahan dalam praktik pengajaran dan pembelajaran bahasa Inggris.</w:t>
            </w:r>
          </w:p>
        </w:tc>
        <w:tc>
          <w:tcPr>
            <w:tcW w:w="930" w:type="dxa"/>
            <w:vAlign w:val="center"/>
          </w:tcPr>
          <w:p w14:paraId="3CD95F11"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7A20D72E"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58EBEEE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6E39030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1C36586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6BEAED4A"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2E9E29B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04B338CF"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6A97232E"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61BF29D9" w14:textId="77777777" w:rsidTr="003B0393">
        <w:trPr>
          <w:trHeight w:val="497"/>
        </w:trPr>
        <w:tc>
          <w:tcPr>
            <w:tcW w:w="4380" w:type="dxa"/>
            <w:tcMar>
              <w:top w:w="0" w:type="dxa"/>
              <w:left w:w="40" w:type="dxa"/>
              <w:bottom w:w="0" w:type="dxa"/>
              <w:right w:w="40" w:type="dxa"/>
            </w:tcMar>
            <w:vAlign w:val="bottom"/>
          </w:tcPr>
          <w:p w14:paraId="45C388B3"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menemukan dan mengaplikasikan teori, konsep, serta studi empiris yang relevan dengan konteks pengajaran yang ditargetkan.</w:t>
            </w:r>
          </w:p>
        </w:tc>
        <w:tc>
          <w:tcPr>
            <w:tcW w:w="930" w:type="dxa"/>
            <w:vAlign w:val="center"/>
          </w:tcPr>
          <w:p w14:paraId="7960190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6AE5313"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18B5FF3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90C5F1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AA97A4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2C3FB9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397798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51D967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0B233BF0"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4ECE91E" w14:textId="77777777" w:rsidTr="003B0393">
        <w:trPr>
          <w:trHeight w:val="590"/>
        </w:trPr>
        <w:tc>
          <w:tcPr>
            <w:tcW w:w="4380" w:type="dxa"/>
            <w:tcMar>
              <w:top w:w="0" w:type="dxa"/>
              <w:left w:w="40" w:type="dxa"/>
              <w:bottom w:w="0" w:type="dxa"/>
              <w:right w:w="40" w:type="dxa"/>
            </w:tcMar>
            <w:vAlign w:val="bottom"/>
          </w:tcPr>
          <w:p w14:paraId="7DB5447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strategi pengumpulan bukti/artefak pengajaran dan pembelajaran.</w:t>
            </w:r>
          </w:p>
        </w:tc>
        <w:tc>
          <w:tcPr>
            <w:tcW w:w="930" w:type="dxa"/>
            <w:vAlign w:val="center"/>
          </w:tcPr>
          <w:p w14:paraId="2E118DBC"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27737CA"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2A4400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23A6D1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6771B6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2637D1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DC37F93"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002138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AB3F5E2"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915BDAA" w14:textId="77777777" w:rsidTr="003B0393">
        <w:trPr>
          <w:trHeight w:val="590"/>
        </w:trPr>
        <w:tc>
          <w:tcPr>
            <w:tcW w:w="4380" w:type="dxa"/>
            <w:tcMar>
              <w:top w:w="0" w:type="dxa"/>
              <w:left w:w="40" w:type="dxa"/>
              <w:bottom w:w="0" w:type="dxa"/>
              <w:right w:w="40" w:type="dxa"/>
            </w:tcMar>
            <w:vAlign w:val="bottom"/>
          </w:tcPr>
          <w:p w14:paraId="6FB8143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menerapkan pendekatan penelitian dalam mengumpulkan bukti praktik pembelajaran di lapangan.</w:t>
            </w:r>
          </w:p>
        </w:tc>
        <w:tc>
          <w:tcPr>
            <w:tcW w:w="930" w:type="dxa"/>
            <w:vAlign w:val="center"/>
          </w:tcPr>
          <w:p w14:paraId="03EC668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F26669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F3B94D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BCAB77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AEDB15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BB83CC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6007BA7"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B949BF3"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F2F6A81"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792AD41" w14:textId="77777777" w:rsidTr="003B0393">
        <w:trPr>
          <w:trHeight w:val="590"/>
        </w:trPr>
        <w:tc>
          <w:tcPr>
            <w:tcW w:w="4380" w:type="dxa"/>
            <w:tcMar>
              <w:top w:w="0" w:type="dxa"/>
              <w:left w:w="40" w:type="dxa"/>
              <w:bottom w:w="0" w:type="dxa"/>
              <w:right w:w="40" w:type="dxa"/>
            </w:tcMar>
            <w:vAlign w:val="bottom"/>
          </w:tcPr>
          <w:p w14:paraId="121A04B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teknik analisis bukti dan artefak yang dikumpulkan dalam konteks penelitian pendidikan.</w:t>
            </w:r>
          </w:p>
        </w:tc>
        <w:tc>
          <w:tcPr>
            <w:tcW w:w="930" w:type="dxa"/>
            <w:vAlign w:val="center"/>
          </w:tcPr>
          <w:p w14:paraId="0B32BD4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494823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053887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FA7F27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90D648B"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1D713D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32210A7"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CE5AAD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1D6C6B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57F4D82" w14:textId="77777777" w:rsidTr="003B0393">
        <w:trPr>
          <w:trHeight w:val="590"/>
        </w:trPr>
        <w:tc>
          <w:tcPr>
            <w:tcW w:w="4380" w:type="dxa"/>
            <w:tcMar>
              <w:top w:w="0" w:type="dxa"/>
              <w:left w:w="40" w:type="dxa"/>
              <w:bottom w:w="0" w:type="dxa"/>
              <w:right w:w="40" w:type="dxa"/>
            </w:tcMar>
            <w:vAlign w:val="bottom"/>
          </w:tcPr>
          <w:p w14:paraId="310D6EC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mengkritisi dan mengevaluasi praktik pengajaran berdasarkan hasil penelitian.</w:t>
            </w:r>
          </w:p>
        </w:tc>
        <w:tc>
          <w:tcPr>
            <w:tcW w:w="930" w:type="dxa"/>
            <w:vAlign w:val="center"/>
          </w:tcPr>
          <w:p w14:paraId="6B60A6A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5E6625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258297B"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B3C273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DB9CA37"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B8F7A4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A527E2F"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9BFB81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B068DEB" w14:textId="5CA5BA6C" w:rsidR="00E8612E" w:rsidRPr="0099716F" w:rsidRDefault="00E8612E">
            <w:pPr>
              <w:spacing w:line="259" w:lineRule="auto"/>
              <w:ind w:left="0"/>
              <w:jc w:val="left"/>
              <w:rPr>
                <w:rFonts w:ascii="Calibri" w:eastAsia="Arial" w:hAnsi="Calibri" w:cs="Calibri"/>
                <w:sz w:val="22"/>
                <w:szCs w:val="22"/>
              </w:rPr>
            </w:pPr>
          </w:p>
        </w:tc>
      </w:tr>
    </w:tbl>
    <w:p w14:paraId="0FCD459A" w14:textId="78EEBD0A"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5EF99111" w14:textId="77777777" w:rsidR="007D2D90" w:rsidRPr="0099716F" w:rsidRDefault="007D2D90">
      <w:pPr>
        <w:ind w:firstLine="0"/>
        <w:rPr>
          <w:rFonts w:ascii="Calibri" w:eastAsia="Arial" w:hAnsi="Calibri" w:cs="Calibri"/>
          <w:sz w:val="22"/>
          <w:szCs w:val="22"/>
          <w:vertAlign w:val="subscript"/>
        </w:rPr>
      </w:pPr>
      <w:r w:rsidRPr="0099716F">
        <w:rPr>
          <w:rFonts w:ascii="Calibri" w:eastAsia="Arial" w:hAnsi="Calibri" w:cs="Calibri"/>
          <w:sz w:val="22"/>
          <w:szCs w:val="22"/>
          <w:vertAlign w:val="subscript"/>
        </w:rPr>
        <w:br w:type="page"/>
      </w:r>
    </w:p>
    <w:p w14:paraId="51905AC5" w14:textId="3FE568FD" w:rsidR="00E8612E" w:rsidRPr="0099716F" w:rsidRDefault="00D20AEC" w:rsidP="007D2D90">
      <w:pPr>
        <w:tabs>
          <w:tab w:val="right" w:pos="14009"/>
        </w:tabs>
        <w:spacing w:after="56"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Capstone 3: ELT Textbook Development*) </w:t>
      </w:r>
      <w:r w:rsidRPr="0099716F">
        <w:rPr>
          <w:rFonts w:ascii="Calibri" w:eastAsia="Arial" w:hAnsi="Calibri" w:cs="Calibri"/>
          <w:b/>
          <w:sz w:val="22"/>
          <w:szCs w:val="22"/>
        </w:rPr>
        <w:t>(</w:t>
      </w:r>
      <w:r w:rsidRPr="0099716F">
        <w:rPr>
          <w:rFonts w:ascii="Calibri" w:eastAsia="Arial" w:hAnsi="Calibri" w:cs="Calibri"/>
          <w:sz w:val="22"/>
          <w:szCs w:val="22"/>
        </w:rPr>
        <w:t>SPB633)</w:t>
      </w:r>
      <w:r w:rsidRPr="0099716F">
        <w:rPr>
          <w:rFonts w:ascii="Calibri" w:eastAsia="Arial" w:hAnsi="Calibri" w:cs="Calibri"/>
          <w:b/>
          <w:sz w:val="22"/>
          <w:szCs w:val="22"/>
        </w:rPr>
        <w:t xml:space="preserve"> </w:t>
      </w:r>
    </w:p>
    <w:p w14:paraId="29F71527"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Needs analysis; adapting authentic materials for English language learning; formulating learning activities and tasks; formulating assessment for English language learning; cultural representation in textbooks; layouting</w:t>
      </w:r>
    </w:p>
    <w:tbl>
      <w:tblPr>
        <w:tblStyle w:val="aff"/>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306958E0" w14:textId="77777777" w:rsidTr="003B0393">
        <w:trPr>
          <w:trHeight w:val="1048"/>
        </w:trPr>
        <w:tc>
          <w:tcPr>
            <w:tcW w:w="4380" w:type="dxa"/>
            <w:vMerge w:val="restart"/>
            <w:shd w:val="clear" w:color="auto" w:fill="FFFFCC"/>
            <w:vAlign w:val="center"/>
          </w:tcPr>
          <w:p w14:paraId="06F34DFE" w14:textId="00E2C1F9"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3F03AE10"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B397CC6"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7746D0E"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0888839D"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782DC31F"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0EA37918"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1CBDF594" w14:textId="77777777" w:rsidTr="003B0393">
        <w:trPr>
          <w:trHeight w:val="508"/>
        </w:trPr>
        <w:tc>
          <w:tcPr>
            <w:tcW w:w="4380" w:type="dxa"/>
            <w:vMerge/>
            <w:shd w:val="clear" w:color="auto" w:fill="FFFFCC"/>
            <w:vAlign w:val="center"/>
          </w:tcPr>
          <w:p w14:paraId="548343F8"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4AD35C9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299391A7"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1D477F2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5AE49EBA"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0FAA36F1"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100A6836"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7A4C9CFB"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682F4051"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77C35C6F"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4A797D6D" w14:textId="77777777" w:rsidTr="003B0393">
        <w:trPr>
          <w:trHeight w:val="601"/>
        </w:trPr>
        <w:tc>
          <w:tcPr>
            <w:tcW w:w="4380" w:type="dxa"/>
            <w:tcMar>
              <w:top w:w="0" w:type="dxa"/>
              <w:left w:w="40" w:type="dxa"/>
              <w:bottom w:w="0" w:type="dxa"/>
              <w:right w:w="40" w:type="dxa"/>
            </w:tcMar>
            <w:vAlign w:val="bottom"/>
          </w:tcPr>
          <w:p w14:paraId="3E82EDE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melakukan analisis kebutuhan untuk pengembangan buku teks ELT.</w:t>
            </w:r>
          </w:p>
        </w:tc>
        <w:tc>
          <w:tcPr>
            <w:tcW w:w="930" w:type="dxa"/>
            <w:vAlign w:val="center"/>
          </w:tcPr>
          <w:p w14:paraId="3FEEA205"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40CA7C7F"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3316F67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12F932E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7D21B5CE"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1148986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290B3E9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2F6C45C0"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67BCA100"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7F248219" w14:textId="77777777" w:rsidTr="003B0393">
        <w:trPr>
          <w:trHeight w:val="497"/>
        </w:trPr>
        <w:tc>
          <w:tcPr>
            <w:tcW w:w="4380" w:type="dxa"/>
            <w:tcMar>
              <w:top w:w="0" w:type="dxa"/>
              <w:left w:w="40" w:type="dxa"/>
              <w:bottom w:w="0" w:type="dxa"/>
              <w:right w:w="40" w:type="dxa"/>
            </w:tcMar>
            <w:vAlign w:val="bottom"/>
          </w:tcPr>
          <w:p w14:paraId="31CDA52D"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mengadaptasi materi otentik untuk pembelajaran bahasa Inggris yang sesuai dengan kebutuhan siswa.</w:t>
            </w:r>
          </w:p>
        </w:tc>
        <w:tc>
          <w:tcPr>
            <w:tcW w:w="930" w:type="dxa"/>
            <w:vAlign w:val="center"/>
          </w:tcPr>
          <w:p w14:paraId="39467C6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01E3E3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0345F84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E51D6D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14ACC2CB"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2B99C7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5B38BD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407B8E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274E3A6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A3A05F9" w14:textId="77777777" w:rsidTr="003B0393">
        <w:trPr>
          <w:trHeight w:val="590"/>
        </w:trPr>
        <w:tc>
          <w:tcPr>
            <w:tcW w:w="4380" w:type="dxa"/>
            <w:tcMar>
              <w:top w:w="0" w:type="dxa"/>
              <w:left w:w="40" w:type="dxa"/>
              <w:bottom w:w="0" w:type="dxa"/>
              <w:right w:w="40" w:type="dxa"/>
            </w:tcMar>
            <w:vAlign w:val="bottom"/>
          </w:tcPr>
          <w:p w14:paraId="369FE7C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aktivitas dan tugas pembelajaran yang efektif untuk pengajaran bahasa Inggris.</w:t>
            </w:r>
          </w:p>
        </w:tc>
        <w:tc>
          <w:tcPr>
            <w:tcW w:w="930" w:type="dxa"/>
            <w:vAlign w:val="center"/>
          </w:tcPr>
          <w:p w14:paraId="2F8A958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29741A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FBE3C7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022A63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C4FE8B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09FB90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A8A27B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1239AE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DFBA6C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3A91388" w14:textId="77777777" w:rsidTr="003B0393">
        <w:trPr>
          <w:trHeight w:val="590"/>
        </w:trPr>
        <w:tc>
          <w:tcPr>
            <w:tcW w:w="4380" w:type="dxa"/>
            <w:tcMar>
              <w:top w:w="0" w:type="dxa"/>
              <w:left w:w="40" w:type="dxa"/>
              <w:bottom w:w="0" w:type="dxa"/>
              <w:right w:w="40" w:type="dxa"/>
            </w:tcMar>
            <w:vAlign w:val="bottom"/>
          </w:tcPr>
          <w:p w14:paraId="3F03E79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alat penilaian yang sesuai dengan tujuan pembelajaran bahasa Inggris.</w:t>
            </w:r>
          </w:p>
        </w:tc>
        <w:tc>
          <w:tcPr>
            <w:tcW w:w="930" w:type="dxa"/>
            <w:vAlign w:val="center"/>
          </w:tcPr>
          <w:p w14:paraId="13D8664C"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FD92E4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9D21EC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CF2C9C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9338DE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9D833C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64851F5"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F7D01F6"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9C1320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AD0A443" w14:textId="77777777" w:rsidTr="003B0393">
        <w:trPr>
          <w:trHeight w:val="590"/>
        </w:trPr>
        <w:tc>
          <w:tcPr>
            <w:tcW w:w="4380" w:type="dxa"/>
            <w:tcMar>
              <w:top w:w="0" w:type="dxa"/>
              <w:left w:w="40" w:type="dxa"/>
              <w:bottom w:w="0" w:type="dxa"/>
              <w:right w:w="40" w:type="dxa"/>
            </w:tcMar>
            <w:vAlign w:val="bottom"/>
          </w:tcPr>
          <w:p w14:paraId="085F0BE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dan mengintegrasikan representasi budaya yang sesuai dalam pengembangan buku teks.</w:t>
            </w:r>
          </w:p>
        </w:tc>
        <w:tc>
          <w:tcPr>
            <w:tcW w:w="930" w:type="dxa"/>
            <w:vAlign w:val="center"/>
          </w:tcPr>
          <w:p w14:paraId="4159031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ED8AFE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9E1C26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4EBE92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95D0B3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183E26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B90229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38AD62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2046E51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A208502" w14:textId="77777777" w:rsidTr="003B0393">
        <w:trPr>
          <w:trHeight w:val="590"/>
        </w:trPr>
        <w:tc>
          <w:tcPr>
            <w:tcW w:w="4380" w:type="dxa"/>
            <w:tcMar>
              <w:top w:w="0" w:type="dxa"/>
              <w:left w:w="40" w:type="dxa"/>
              <w:bottom w:w="0" w:type="dxa"/>
              <w:right w:w="40" w:type="dxa"/>
            </w:tcMar>
            <w:vAlign w:val="bottom"/>
          </w:tcPr>
          <w:p w14:paraId="113A7B8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tata letak (layout) buku teks yang menarik dan fungsional untuk mendukung pembelajaran bahasa Inggris.</w:t>
            </w:r>
          </w:p>
        </w:tc>
        <w:tc>
          <w:tcPr>
            <w:tcW w:w="930" w:type="dxa"/>
            <w:vAlign w:val="center"/>
          </w:tcPr>
          <w:p w14:paraId="0BA2A89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A297C1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4899DA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E70C9E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7FFA24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500559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8DFF0E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22A65A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F898782" w14:textId="2437847F" w:rsidR="00E8612E" w:rsidRPr="0099716F" w:rsidRDefault="00E8612E">
            <w:pPr>
              <w:spacing w:line="259" w:lineRule="auto"/>
              <w:ind w:left="0"/>
              <w:jc w:val="left"/>
              <w:rPr>
                <w:rFonts w:ascii="Calibri" w:eastAsia="Arial" w:hAnsi="Calibri" w:cs="Calibri"/>
                <w:sz w:val="22"/>
                <w:szCs w:val="22"/>
              </w:rPr>
            </w:pPr>
          </w:p>
        </w:tc>
      </w:tr>
    </w:tbl>
    <w:p w14:paraId="1C9B5E18" w14:textId="79D722C3"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3DB764DD" w14:textId="77777777" w:rsidR="007D2D90" w:rsidRPr="0099716F" w:rsidRDefault="007D2D90">
      <w:pPr>
        <w:ind w:firstLine="0"/>
        <w:rPr>
          <w:rFonts w:ascii="Calibri" w:eastAsia="Arial" w:hAnsi="Calibri" w:cs="Calibri"/>
          <w:sz w:val="22"/>
          <w:szCs w:val="22"/>
          <w:vertAlign w:val="subscript"/>
        </w:rPr>
      </w:pPr>
      <w:r w:rsidRPr="0099716F">
        <w:rPr>
          <w:rFonts w:ascii="Calibri" w:eastAsia="Arial" w:hAnsi="Calibri" w:cs="Calibri"/>
          <w:sz w:val="22"/>
          <w:szCs w:val="22"/>
          <w:vertAlign w:val="subscript"/>
        </w:rPr>
        <w:br w:type="page"/>
      </w:r>
    </w:p>
    <w:p w14:paraId="5DBDFB4C" w14:textId="273F2D3E" w:rsidR="00E8612E" w:rsidRPr="0099716F" w:rsidRDefault="00D20AEC" w:rsidP="007D2D90">
      <w:pPr>
        <w:tabs>
          <w:tab w:val="right" w:pos="14009"/>
        </w:tabs>
        <w:spacing w:after="56"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Praktik Mengajar </w:t>
      </w:r>
      <w:r w:rsidRPr="0099716F">
        <w:rPr>
          <w:rFonts w:ascii="Calibri" w:eastAsia="Arial" w:hAnsi="Calibri" w:cs="Calibri"/>
          <w:b/>
          <w:sz w:val="22"/>
          <w:szCs w:val="22"/>
        </w:rPr>
        <w:t>(</w:t>
      </w:r>
      <w:r w:rsidRPr="0099716F">
        <w:rPr>
          <w:rFonts w:ascii="Calibri" w:eastAsia="Arial" w:hAnsi="Calibri" w:cs="Calibri"/>
          <w:sz w:val="22"/>
          <w:szCs w:val="22"/>
        </w:rPr>
        <w:t>SPB731)</w:t>
      </w:r>
      <w:r w:rsidRPr="0099716F">
        <w:rPr>
          <w:rFonts w:ascii="Calibri" w:eastAsia="Arial" w:hAnsi="Calibri" w:cs="Calibri"/>
          <w:b/>
          <w:sz w:val="22"/>
          <w:szCs w:val="22"/>
        </w:rPr>
        <w:t xml:space="preserve"> </w:t>
      </w:r>
    </w:p>
    <w:p w14:paraId="5C5E86AC"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Lesson planning, implementation, and evaluation; innovative teaching practices; school administration support.</w:t>
      </w:r>
    </w:p>
    <w:tbl>
      <w:tblPr>
        <w:tblStyle w:val="aff0"/>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E2CDCBA" w14:textId="77777777" w:rsidTr="003B0393">
        <w:trPr>
          <w:trHeight w:val="1048"/>
        </w:trPr>
        <w:tc>
          <w:tcPr>
            <w:tcW w:w="4380" w:type="dxa"/>
            <w:vMerge w:val="restart"/>
            <w:shd w:val="clear" w:color="auto" w:fill="FFFFCC"/>
            <w:vAlign w:val="center"/>
          </w:tcPr>
          <w:p w14:paraId="31615C30" w14:textId="03FDAF5C"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7F1A5FE5"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31DDD8D1"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26D390E2"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1D6A0878"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07D39952"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BAD9B54"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30A55019" w14:textId="77777777" w:rsidTr="003B0393">
        <w:trPr>
          <w:trHeight w:val="508"/>
        </w:trPr>
        <w:tc>
          <w:tcPr>
            <w:tcW w:w="4380" w:type="dxa"/>
            <w:vMerge/>
            <w:shd w:val="clear" w:color="auto" w:fill="FFFFCC"/>
            <w:vAlign w:val="center"/>
          </w:tcPr>
          <w:p w14:paraId="0A1CA50A"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07F41F7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3B67DFDD"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1B03EDA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00C06394"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6FB8E4AD"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2329BEBB"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1386D0F2"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360A928E"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4EA525B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4133B61D" w14:textId="77777777" w:rsidTr="003B0393">
        <w:trPr>
          <w:trHeight w:val="601"/>
        </w:trPr>
        <w:tc>
          <w:tcPr>
            <w:tcW w:w="4380" w:type="dxa"/>
            <w:tcMar>
              <w:top w:w="0" w:type="dxa"/>
              <w:left w:w="40" w:type="dxa"/>
              <w:bottom w:w="0" w:type="dxa"/>
              <w:right w:w="40" w:type="dxa"/>
            </w:tcMar>
            <w:vAlign w:val="bottom"/>
          </w:tcPr>
          <w:p w14:paraId="50FEAEC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rencana pelajaran yang efektif sesuai dengan kebutuhan siswa dan tujuan pembelajaran.</w:t>
            </w:r>
          </w:p>
        </w:tc>
        <w:tc>
          <w:tcPr>
            <w:tcW w:w="930" w:type="dxa"/>
            <w:vAlign w:val="center"/>
          </w:tcPr>
          <w:p w14:paraId="55836D51"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2E05ADA5"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2AE3580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6EB4CA2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28BC0A31"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50DFD35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35BB8CC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77142513"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5ADF3CFE"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4D9D6257" w14:textId="77777777" w:rsidTr="003B0393">
        <w:trPr>
          <w:trHeight w:val="497"/>
        </w:trPr>
        <w:tc>
          <w:tcPr>
            <w:tcW w:w="4380" w:type="dxa"/>
            <w:tcMar>
              <w:top w:w="0" w:type="dxa"/>
              <w:left w:w="40" w:type="dxa"/>
              <w:bottom w:w="0" w:type="dxa"/>
              <w:right w:w="40" w:type="dxa"/>
            </w:tcMar>
            <w:vAlign w:val="bottom"/>
          </w:tcPr>
          <w:p w14:paraId="77DE483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melaksanakan pengajaran yang inovatif dengan menggunakan metode dan media yang relevan untuk meningkatkan keterlibatan siswa.</w:t>
            </w:r>
          </w:p>
        </w:tc>
        <w:tc>
          <w:tcPr>
            <w:tcW w:w="930" w:type="dxa"/>
            <w:vAlign w:val="center"/>
          </w:tcPr>
          <w:p w14:paraId="2584F2A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85D723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33F4873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6F543B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A34B14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281E82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CB40792"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119338FE"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57FE30A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B8A15A7" w14:textId="77777777" w:rsidTr="003B0393">
        <w:trPr>
          <w:trHeight w:val="590"/>
        </w:trPr>
        <w:tc>
          <w:tcPr>
            <w:tcW w:w="4380" w:type="dxa"/>
            <w:tcMar>
              <w:top w:w="0" w:type="dxa"/>
              <w:left w:w="40" w:type="dxa"/>
              <w:bottom w:w="0" w:type="dxa"/>
              <w:right w:w="40" w:type="dxa"/>
            </w:tcMar>
            <w:vAlign w:val="bottom"/>
          </w:tcPr>
          <w:p w14:paraId="29D27E1F"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efektivitas pembelajaran melalui refleksi dan penilaian terhadap hasil belajar siswa.</w:t>
            </w:r>
          </w:p>
        </w:tc>
        <w:tc>
          <w:tcPr>
            <w:tcW w:w="930" w:type="dxa"/>
            <w:vAlign w:val="center"/>
          </w:tcPr>
          <w:p w14:paraId="0B3D2EED"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53DEE6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3EF90A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88D291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A6E29B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F42A9C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B77BA1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1B29ED4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281759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606D744" w14:textId="77777777" w:rsidTr="003B0393">
        <w:trPr>
          <w:trHeight w:val="590"/>
        </w:trPr>
        <w:tc>
          <w:tcPr>
            <w:tcW w:w="4380" w:type="dxa"/>
            <w:tcMar>
              <w:top w:w="0" w:type="dxa"/>
              <w:left w:w="40" w:type="dxa"/>
              <w:bottom w:w="0" w:type="dxa"/>
              <w:right w:w="40" w:type="dxa"/>
            </w:tcMar>
            <w:vAlign w:val="bottom"/>
          </w:tcPr>
          <w:p w14:paraId="6B6D66A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bekerja sama dengan pihak administrasi sekolah untuk mendukung kelancaran proses pembelajaran.</w:t>
            </w:r>
          </w:p>
        </w:tc>
        <w:tc>
          <w:tcPr>
            <w:tcW w:w="930" w:type="dxa"/>
            <w:vAlign w:val="center"/>
          </w:tcPr>
          <w:p w14:paraId="5F09183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AF2211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5EC2A8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02929E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638819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0D06A6D"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68FB902"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2B93A4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6FE54C5"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D3DF3FC" w14:textId="77777777" w:rsidTr="003B0393">
        <w:trPr>
          <w:trHeight w:val="590"/>
        </w:trPr>
        <w:tc>
          <w:tcPr>
            <w:tcW w:w="4380" w:type="dxa"/>
            <w:tcMar>
              <w:top w:w="0" w:type="dxa"/>
              <w:left w:w="40" w:type="dxa"/>
              <w:bottom w:w="0" w:type="dxa"/>
              <w:right w:w="40" w:type="dxa"/>
            </w:tcMar>
            <w:vAlign w:val="bottom"/>
          </w:tcPr>
          <w:p w14:paraId="5F7D336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mengadaptasi praktik pengajaran berdasarkan konteks kelas dan masukan dari rekan atau mentor.</w:t>
            </w:r>
          </w:p>
        </w:tc>
        <w:tc>
          <w:tcPr>
            <w:tcW w:w="930" w:type="dxa"/>
            <w:vAlign w:val="center"/>
          </w:tcPr>
          <w:p w14:paraId="6129DF3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E662BC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0AA84D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8B6857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D2A246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4C27F64"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49E1D9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10E1B97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E93F580" w14:textId="77777777" w:rsidR="00E8612E" w:rsidRPr="0099716F" w:rsidRDefault="00E8612E">
            <w:pPr>
              <w:spacing w:line="259" w:lineRule="auto"/>
              <w:ind w:left="0"/>
              <w:jc w:val="left"/>
              <w:rPr>
                <w:rFonts w:ascii="Calibri" w:eastAsia="Arial" w:hAnsi="Calibri" w:cs="Calibri"/>
                <w:sz w:val="22"/>
                <w:szCs w:val="22"/>
              </w:rPr>
            </w:pPr>
          </w:p>
        </w:tc>
      </w:tr>
    </w:tbl>
    <w:p w14:paraId="1CB22422" w14:textId="4D5D960A"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3FE561A6" w14:textId="77777777" w:rsidR="007D2D90" w:rsidRPr="0099716F" w:rsidRDefault="007D2D90">
      <w:pPr>
        <w:ind w:firstLine="0"/>
        <w:rPr>
          <w:rFonts w:ascii="Calibri" w:eastAsia="Arial" w:hAnsi="Calibri" w:cs="Calibri"/>
          <w:sz w:val="22"/>
          <w:szCs w:val="22"/>
          <w:vertAlign w:val="subscript"/>
        </w:rPr>
      </w:pPr>
      <w:r w:rsidRPr="0099716F">
        <w:rPr>
          <w:rFonts w:ascii="Calibri" w:eastAsia="Arial" w:hAnsi="Calibri" w:cs="Calibri"/>
          <w:sz w:val="22"/>
          <w:szCs w:val="22"/>
          <w:vertAlign w:val="subscript"/>
        </w:rPr>
        <w:br w:type="page"/>
      </w:r>
    </w:p>
    <w:p w14:paraId="16C644F6" w14:textId="3FA534BF" w:rsidR="00E8612E" w:rsidRPr="0099716F" w:rsidRDefault="00D20AEC" w:rsidP="007D2D90">
      <w:pPr>
        <w:tabs>
          <w:tab w:val="right" w:pos="14009"/>
        </w:tabs>
        <w:spacing w:after="56"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Kuliah Kerja Nyata (KKN) </w:t>
      </w:r>
      <w:r w:rsidRPr="0099716F">
        <w:rPr>
          <w:rFonts w:ascii="Calibri" w:eastAsia="Arial" w:hAnsi="Calibri" w:cs="Calibri"/>
          <w:b/>
          <w:sz w:val="22"/>
          <w:szCs w:val="22"/>
        </w:rPr>
        <w:t>(</w:t>
      </w:r>
      <w:r w:rsidRPr="0099716F">
        <w:rPr>
          <w:rFonts w:ascii="Calibri" w:eastAsia="Arial" w:hAnsi="Calibri" w:cs="Calibri"/>
          <w:sz w:val="22"/>
          <w:szCs w:val="22"/>
        </w:rPr>
        <w:t>UNI608)</w:t>
      </w:r>
      <w:r w:rsidRPr="0099716F">
        <w:rPr>
          <w:rFonts w:ascii="Calibri" w:eastAsia="Arial" w:hAnsi="Calibri" w:cs="Calibri"/>
          <w:b/>
          <w:sz w:val="22"/>
          <w:szCs w:val="22"/>
        </w:rPr>
        <w:t xml:space="preserve"> </w:t>
      </w:r>
    </w:p>
    <w:p w14:paraId="4F504657"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Kegiatan yang dilaksanakan KKN UII mempunyai beberapa prinsip yaitu menumbuhkembangkan kesadaran masyarakat, partisipatif, keberlanjutan, dan kemandirian.</w:t>
      </w:r>
    </w:p>
    <w:tbl>
      <w:tblPr>
        <w:tblStyle w:val="aff1"/>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64831801" w14:textId="77777777" w:rsidTr="003B0393">
        <w:trPr>
          <w:trHeight w:val="1048"/>
        </w:trPr>
        <w:tc>
          <w:tcPr>
            <w:tcW w:w="4380" w:type="dxa"/>
            <w:vMerge w:val="restart"/>
            <w:shd w:val="clear" w:color="auto" w:fill="FFFFCC"/>
            <w:vAlign w:val="center"/>
          </w:tcPr>
          <w:p w14:paraId="55A7618E" w14:textId="61D5326D"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11565849"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388597E0"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78203E6B"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08078B1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24704495"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0203BD55"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3DA9E589" w14:textId="77777777" w:rsidTr="003B0393">
        <w:trPr>
          <w:trHeight w:val="508"/>
        </w:trPr>
        <w:tc>
          <w:tcPr>
            <w:tcW w:w="4380" w:type="dxa"/>
            <w:vMerge/>
            <w:shd w:val="clear" w:color="auto" w:fill="FFFFCC"/>
            <w:vAlign w:val="center"/>
          </w:tcPr>
          <w:p w14:paraId="143CCC10"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7B6D494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2AA1A707"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169176D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65899C0E"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6B349F86"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5CD8BABC"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01809D3C"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3E1CBF98"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6FEEF7E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BB60F46" w14:textId="77777777" w:rsidTr="003B0393">
        <w:trPr>
          <w:trHeight w:val="601"/>
        </w:trPr>
        <w:tc>
          <w:tcPr>
            <w:tcW w:w="4380" w:type="dxa"/>
            <w:tcMar>
              <w:top w:w="0" w:type="dxa"/>
              <w:left w:w="40" w:type="dxa"/>
              <w:bottom w:w="0" w:type="dxa"/>
              <w:right w:w="40" w:type="dxa"/>
            </w:tcMar>
            <w:vAlign w:val="bottom"/>
          </w:tcPr>
          <w:p w14:paraId="39D799A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dan melaksanakan program yang bertujuan untuk menumbuhkembangkan kesadaran masyarakat terkait masalah-masalah lokal.</w:t>
            </w:r>
          </w:p>
        </w:tc>
        <w:tc>
          <w:tcPr>
            <w:tcW w:w="930" w:type="dxa"/>
            <w:vAlign w:val="center"/>
          </w:tcPr>
          <w:p w14:paraId="1F2E7030"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5392B714"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3E866BB5"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45DED8B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112DD0A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25A9A80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789ED6F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00A9F989"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13D69F9D"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284EFDB" w14:textId="77777777" w:rsidTr="003B0393">
        <w:trPr>
          <w:trHeight w:val="497"/>
        </w:trPr>
        <w:tc>
          <w:tcPr>
            <w:tcW w:w="4380" w:type="dxa"/>
            <w:tcMar>
              <w:top w:w="0" w:type="dxa"/>
              <w:left w:w="40" w:type="dxa"/>
              <w:bottom w:w="0" w:type="dxa"/>
              <w:right w:w="40" w:type="dxa"/>
            </w:tcMar>
            <w:vAlign w:val="bottom"/>
          </w:tcPr>
          <w:p w14:paraId="0274A91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mendorong partisipasi aktif masyarakat dalam pelaksanaan program KKN yang berkelanjutan.</w:t>
            </w:r>
          </w:p>
        </w:tc>
        <w:tc>
          <w:tcPr>
            <w:tcW w:w="930" w:type="dxa"/>
            <w:vAlign w:val="center"/>
          </w:tcPr>
          <w:p w14:paraId="508893F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22A1457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1FF18C3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09BF79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A77044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52EBBAC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869843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301171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1BE02F5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163B81F" w14:textId="77777777" w:rsidTr="003B0393">
        <w:trPr>
          <w:trHeight w:val="590"/>
        </w:trPr>
        <w:tc>
          <w:tcPr>
            <w:tcW w:w="4380" w:type="dxa"/>
            <w:tcMar>
              <w:top w:w="0" w:type="dxa"/>
              <w:left w:w="40" w:type="dxa"/>
              <w:bottom w:w="0" w:type="dxa"/>
              <w:right w:w="40" w:type="dxa"/>
            </w:tcMar>
            <w:vAlign w:val="bottom"/>
          </w:tcPr>
          <w:p w14:paraId="40F2507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mengembangkan strategi untuk meningkatkan kemandirian masyarakat dalam menyelesaikan permasalahan mereka sendiri.</w:t>
            </w:r>
          </w:p>
        </w:tc>
        <w:tc>
          <w:tcPr>
            <w:tcW w:w="930" w:type="dxa"/>
            <w:vAlign w:val="center"/>
          </w:tcPr>
          <w:p w14:paraId="2B05D00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909A0F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171CF9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635D13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9A7DA0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76467C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1EF304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01B5FCA"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536C65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4C568F7" w14:textId="77777777" w:rsidTr="003B0393">
        <w:trPr>
          <w:trHeight w:val="590"/>
        </w:trPr>
        <w:tc>
          <w:tcPr>
            <w:tcW w:w="4380" w:type="dxa"/>
            <w:tcMar>
              <w:top w:w="0" w:type="dxa"/>
              <w:left w:w="40" w:type="dxa"/>
              <w:bottom w:w="0" w:type="dxa"/>
              <w:right w:w="40" w:type="dxa"/>
            </w:tcMar>
            <w:vAlign w:val="bottom"/>
          </w:tcPr>
          <w:p w14:paraId="699B3FC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mengelola kegiatan KKN secara efektif, dengan memperhatikan dampak jangka panjang dan keberlanjutannya.</w:t>
            </w:r>
          </w:p>
        </w:tc>
        <w:tc>
          <w:tcPr>
            <w:tcW w:w="930" w:type="dxa"/>
            <w:vAlign w:val="center"/>
          </w:tcPr>
          <w:p w14:paraId="03EB5A5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6F589C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4B29C4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321869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83516F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7BDC4F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63AE28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C11D705"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372C391"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4A09CA5" w14:textId="77777777" w:rsidTr="003B0393">
        <w:trPr>
          <w:trHeight w:val="590"/>
        </w:trPr>
        <w:tc>
          <w:tcPr>
            <w:tcW w:w="4380" w:type="dxa"/>
            <w:tcMar>
              <w:top w:w="0" w:type="dxa"/>
              <w:left w:w="40" w:type="dxa"/>
              <w:bottom w:w="0" w:type="dxa"/>
              <w:right w:w="40" w:type="dxa"/>
            </w:tcMar>
            <w:vAlign w:val="bottom"/>
          </w:tcPr>
          <w:p w14:paraId="3458BD06"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berkomunikasi dan bekerja sama dengan berbagai pihak di komunitas untuk mencapai tujuan bersama.</w:t>
            </w:r>
          </w:p>
        </w:tc>
        <w:tc>
          <w:tcPr>
            <w:tcW w:w="930" w:type="dxa"/>
            <w:vAlign w:val="center"/>
          </w:tcPr>
          <w:p w14:paraId="4B585B3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7B0CE4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4E696E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D388B6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D4842E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83AC3D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1783D5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CD50BF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438DDC6" w14:textId="77777777" w:rsidR="00E8612E" w:rsidRPr="0099716F" w:rsidRDefault="00E8612E">
            <w:pPr>
              <w:spacing w:line="259" w:lineRule="auto"/>
              <w:ind w:left="0"/>
              <w:jc w:val="left"/>
              <w:rPr>
                <w:rFonts w:ascii="Calibri" w:eastAsia="Arial" w:hAnsi="Calibri" w:cs="Calibri"/>
                <w:sz w:val="22"/>
                <w:szCs w:val="22"/>
              </w:rPr>
            </w:pPr>
          </w:p>
        </w:tc>
      </w:tr>
    </w:tbl>
    <w:p w14:paraId="37272358" w14:textId="7BC133C7" w:rsidR="007D2D90" w:rsidRPr="0099716F" w:rsidRDefault="0099716F" w:rsidP="007D2D90">
      <w:pPr>
        <w:tabs>
          <w:tab w:val="right" w:pos="14009"/>
        </w:tabs>
        <w:spacing w:after="56" w:line="259" w:lineRule="auto"/>
        <w:ind w:left="0" w:firstLine="0"/>
        <w:jc w:val="left"/>
        <w:rPr>
          <w:rFonts w:ascii="Calibri" w:eastAsia="Arial" w:hAnsi="Calibri" w:cs="Calibri"/>
          <w:b/>
          <w:sz w:val="22"/>
          <w:szCs w:val="22"/>
        </w:rPr>
      </w:pPr>
      <w:r w:rsidRPr="0099716F">
        <w:rPr>
          <w:rFonts w:ascii="Calibri" w:eastAsia="Calibri" w:hAnsi="Calibri" w:cs="Calibri"/>
          <w:b/>
          <w:sz w:val="22"/>
          <w:szCs w:val="22"/>
        </w:rPr>
        <w:t>Keterangan:  tanda * diisi oleh calon peserta RPL</w:t>
      </w:r>
    </w:p>
    <w:p w14:paraId="2E49596F" w14:textId="77777777" w:rsidR="0099716F" w:rsidRDefault="0099716F" w:rsidP="007D2D90">
      <w:pPr>
        <w:tabs>
          <w:tab w:val="right" w:pos="14009"/>
        </w:tabs>
        <w:spacing w:after="56" w:line="259" w:lineRule="auto"/>
        <w:ind w:left="0" w:firstLine="0"/>
        <w:jc w:val="left"/>
        <w:rPr>
          <w:rFonts w:ascii="Calibri" w:eastAsia="Arial" w:hAnsi="Calibri" w:cs="Calibri"/>
          <w:b/>
          <w:sz w:val="22"/>
          <w:szCs w:val="22"/>
        </w:rPr>
      </w:pPr>
    </w:p>
    <w:p w14:paraId="0BEF37E5" w14:textId="77777777" w:rsidR="0099716F" w:rsidRDefault="0099716F" w:rsidP="007D2D90">
      <w:pPr>
        <w:tabs>
          <w:tab w:val="right" w:pos="14009"/>
        </w:tabs>
        <w:spacing w:after="56" w:line="259" w:lineRule="auto"/>
        <w:ind w:left="0" w:firstLine="0"/>
        <w:jc w:val="left"/>
        <w:rPr>
          <w:rFonts w:ascii="Calibri" w:eastAsia="Arial" w:hAnsi="Calibri" w:cs="Calibri"/>
          <w:b/>
          <w:sz w:val="22"/>
          <w:szCs w:val="22"/>
        </w:rPr>
      </w:pPr>
    </w:p>
    <w:p w14:paraId="7862BEBF" w14:textId="77777777" w:rsidR="0099716F" w:rsidRDefault="0099716F" w:rsidP="007D2D90">
      <w:pPr>
        <w:tabs>
          <w:tab w:val="right" w:pos="14009"/>
        </w:tabs>
        <w:spacing w:after="56" w:line="259" w:lineRule="auto"/>
        <w:ind w:left="0" w:firstLine="0"/>
        <w:jc w:val="left"/>
        <w:rPr>
          <w:rFonts w:ascii="Calibri" w:eastAsia="Arial" w:hAnsi="Calibri" w:cs="Calibri"/>
          <w:b/>
          <w:sz w:val="22"/>
          <w:szCs w:val="22"/>
        </w:rPr>
      </w:pPr>
    </w:p>
    <w:p w14:paraId="20A49A15" w14:textId="733FF9E5" w:rsidR="00E8612E" w:rsidRPr="0099716F" w:rsidRDefault="00D20AEC" w:rsidP="007D2D90">
      <w:pPr>
        <w:tabs>
          <w:tab w:val="right" w:pos="14009"/>
        </w:tabs>
        <w:spacing w:after="56"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Final Project Proposal Writing </w:t>
      </w:r>
      <w:r w:rsidRPr="0099716F">
        <w:rPr>
          <w:rFonts w:ascii="Calibri" w:eastAsia="Arial" w:hAnsi="Calibri" w:cs="Calibri"/>
          <w:b/>
          <w:sz w:val="22"/>
          <w:szCs w:val="22"/>
        </w:rPr>
        <w:t>(</w:t>
      </w:r>
      <w:r w:rsidRPr="0099716F">
        <w:rPr>
          <w:rFonts w:ascii="Calibri" w:eastAsia="Arial" w:hAnsi="Calibri" w:cs="Calibri"/>
          <w:sz w:val="22"/>
          <w:szCs w:val="22"/>
        </w:rPr>
        <w:t>SPB751)</w:t>
      </w:r>
      <w:r w:rsidRPr="0099716F">
        <w:rPr>
          <w:rFonts w:ascii="Calibri" w:eastAsia="Arial" w:hAnsi="Calibri" w:cs="Calibri"/>
          <w:b/>
          <w:sz w:val="22"/>
          <w:szCs w:val="22"/>
        </w:rPr>
        <w:t xml:space="preserve"> </w:t>
      </w:r>
    </w:p>
    <w:p w14:paraId="65B7C87B"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Formulating research questions; writing introduction; navigating academic journals and selecting trustworthy references; reviewing literature; formulating research methodology.</w:t>
      </w:r>
    </w:p>
    <w:tbl>
      <w:tblPr>
        <w:tblStyle w:val="aff2"/>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06AFF47D" w14:textId="77777777" w:rsidTr="003B0393">
        <w:trPr>
          <w:trHeight w:val="1048"/>
        </w:trPr>
        <w:tc>
          <w:tcPr>
            <w:tcW w:w="4380" w:type="dxa"/>
            <w:vMerge w:val="restart"/>
            <w:shd w:val="clear" w:color="auto" w:fill="FFFFCC"/>
            <w:vAlign w:val="center"/>
          </w:tcPr>
          <w:p w14:paraId="56930101" w14:textId="4E534B9C"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609A79E6"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21435408"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2EFB8AD4"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0309AB48"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24FC887A"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070C8751"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19CEF56C" w14:textId="77777777" w:rsidTr="003B0393">
        <w:trPr>
          <w:trHeight w:val="508"/>
        </w:trPr>
        <w:tc>
          <w:tcPr>
            <w:tcW w:w="4380" w:type="dxa"/>
            <w:vMerge/>
            <w:shd w:val="clear" w:color="auto" w:fill="FFFFCC"/>
            <w:vAlign w:val="center"/>
          </w:tcPr>
          <w:p w14:paraId="27430C85"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52440B2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176BCF67"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1E0050CD"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0D288CA9"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67A8EE1B"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56C38349"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25905C91"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2E3BE05F"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4A1B711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71FA2848" w14:textId="77777777" w:rsidTr="003B0393">
        <w:trPr>
          <w:trHeight w:val="601"/>
        </w:trPr>
        <w:tc>
          <w:tcPr>
            <w:tcW w:w="4380" w:type="dxa"/>
            <w:tcMar>
              <w:top w:w="0" w:type="dxa"/>
              <w:left w:w="40" w:type="dxa"/>
              <w:bottom w:w="0" w:type="dxa"/>
              <w:right w:w="40" w:type="dxa"/>
            </w:tcMar>
            <w:vAlign w:val="bottom"/>
          </w:tcPr>
          <w:p w14:paraId="33A9F73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merumuskan pertanyaan penelitian yang jelas dan spesifik berdasarkan masalah yang relevan di bidang pendidikan.</w:t>
            </w:r>
          </w:p>
        </w:tc>
        <w:tc>
          <w:tcPr>
            <w:tcW w:w="930" w:type="dxa"/>
            <w:vAlign w:val="center"/>
          </w:tcPr>
          <w:p w14:paraId="1A7CED2B"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45A34058"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22E852E0"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45C02C39"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786D602B"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170F4D2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4110A56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36A6CD31"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381AAA0B"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615224EC" w14:textId="77777777" w:rsidTr="003B0393">
        <w:trPr>
          <w:trHeight w:val="497"/>
        </w:trPr>
        <w:tc>
          <w:tcPr>
            <w:tcW w:w="4380" w:type="dxa"/>
            <w:tcMar>
              <w:top w:w="0" w:type="dxa"/>
              <w:left w:w="40" w:type="dxa"/>
              <w:bottom w:w="0" w:type="dxa"/>
              <w:right w:w="40" w:type="dxa"/>
            </w:tcMar>
            <w:vAlign w:val="bottom"/>
          </w:tcPr>
          <w:p w14:paraId="24E84C8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menulis bagian pengantar proposal penelitian yang komprehensif dan sesuai dengan aturan akademik.</w:t>
            </w:r>
          </w:p>
        </w:tc>
        <w:tc>
          <w:tcPr>
            <w:tcW w:w="930" w:type="dxa"/>
            <w:vAlign w:val="center"/>
          </w:tcPr>
          <w:p w14:paraId="7ECC2F4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A3DBF8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2DE8B17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2ED414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2EF18B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5993F3F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C03B363"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505903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517A711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A56BB3B" w14:textId="77777777" w:rsidTr="003B0393">
        <w:trPr>
          <w:trHeight w:val="590"/>
        </w:trPr>
        <w:tc>
          <w:tcPr>
            <w:tcW w:w="4380" w:type="dxa"/>
            <w:tcMar>
              <w:top w:w="0" w:type="dxa"/>
              <w:left w:w="40" w:type="dxa"/>
              <w:bottom w:w="0" w:type="dxa"/>
              <w:right w:w="40" w:type="dxa"/>
            </w:tcMar>
            <w:vAlign w:val="bottom"/>
          </w:tcPr>
          <w:p w14:paraId="275F6533"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mencari dan memilih referensi yang terpercaya dari jurnal-jurnal akademik untuk mendukung penelitian.</w:t>
            </w:r>
          </w:p>
        </w:tc>
        <w:tc>
          <w:tcPr>
            <w:tcW w:w="930" w:type="dxa"/>
            <w:vAlign w:val="center"/>
          </w:tcPr>
          <w:p w14:paraId="11BA2BD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2E30E0E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430B2D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B48DEE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59C421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6A08E6D"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884C12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7F352B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CB9AE0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B9E61EC" w14:textId="77777777" w:rsidTr="003B0393">
        <w:trPr>
          <w:trHeight w:val="590"/>
        </w:trPr>
        <w:tc>
          <w:tcPr>
            <w:tcW w:w="4380" w:type="dxa"/>
            <w:tcMar>
              <w:top w:w="0" w:type="dxa"/>
              <w:left w:w="40" w:type="dxa"/>
              <w:bottom w:w="0" w:type="dxa"/>
              <w:right w:w="40" w:type="dxa"/>
            </w:tcMar>
            <w:vAlign w:val="bottom"/>
          </w:tcPr>
          <w:p w14:paraId="7C599B19"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melakukan kajian literatur secara kritis dan menyusun kerangka teori untuk penelitian.</w:t>
            </w:r>
          </w:p>
        </w:tc>
        <w:tc>
          <w:tcPr>
            <w:tcW w:w="930" w:type="dxa"/>
            <w:vAlign w:val="center"/>
          </w:tcPr>
          <w:p w14:paraId="14A0180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CC6877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7474ED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5A8AF4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359057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9339BC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BEC945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E04708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B5EB6F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C3FA5D8" w14:textId="77777777" w:rsidTr="003B0393">
        <w:trPr>
          <w:trHeight w:val="590"/>
        </w:trPr>
        <w:tc>
          <w:tcPr>
            <w:tcW w:w="4380" w:type="dxa"/>
            <w:tcMar>
              <w:top w:w="0" w:type="dxa"/>
              <w:left w:w="40" w:type="dxa"/>
              <w:bottom w:w="0" w:type="dxa"/>
              <w:right w:w="40" w:type="dxa"/>
            </w:tcMar>
            <w:vAlign w:val="bottom"/>
          </w:tcPr>
          <w:p w14:paraId="761F712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metodologi penelitian yang tepat untuk menjawab pertanyaan penelitian yang telah dirumuskan.</w:t>
            </w:r>
          </w:p>
        </w:tc>
        <w:tc>
          <w:tcPr>
            <w:tcW w:w="930" w:type="dxa"/>
            <w:vAlign w:val="center"/>
          </w:tcPr>
          <w:p w14:paraId="2F43C306"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59D945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94FF12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AE2ECB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EA0CF6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5A41537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72D080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598D22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2C3CA96" w14:textId="77777777" w:rsidR="00E8612E" w:rsidRPr="0099716F" w:rsidRDefault="00E8612E">
            <w:pPr>
              <w:spacing w:line="259" w:lineRule="auto"/>
              <w:ind w:left="0"/>
              <w:jc w:val="left"/>
              <w:rPr>
                <w:rFonts w:ascii="Calibri" w:eastAsia="Arial" w:hAnsi="Calibri" w:cs="Calibri"/>
                <w:sz w:val="22"/>
                <w:szCs w:val="22"/>
              </w:rPr>
            </w:pPr>
          </w:p>
        </w:tc>
      </w:tr>
    </w:tbl>
    <w:p w14:paraId="4E9E87FC" w14:textId="7F3CAFA0"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32D3B2F4"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7E851467"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526CA47C"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55C7D08F" w14:textId="77777777" w:rsidR="0099716F" w:rsidRDefault="0099716F">
      <w:pPr>
        <w:tabs>
          <w:tab w:val="right" w:pos="14009"/>
        </w:tabs>
        <w:spacing w:after="56" w:line="259" w:lineRule="auto"/>
        <w:ind w:left="-15" w:firstLine="0"/>
        <w:jc w:val="left"/>
        <w:rPr>
          <w:rFonts w:ascii="Calibri" w:eastAsia="Arial" w:hAnsi="Calibri" w:cs="Calibri"/>
          <w:b/>
          <w:sz w:val="22"/>
          <w:szCs w:val="22"/>
        </w:rPr>
      </w:pPr>
    </w:p>
    <w:p w14:paraId="2CEF06A2" w14:textId="0693238F"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Undergraduate Thesis</w:t>
      </w:r>
      <w:r w:rsidRPr="0099716F">
        <w:rPr>
          <w:rFonts w:ascii="Calibri" w:eastAsia="Arial" w:hAnsi="Calibri" w:cs="Calibri"/>
          <w:b/>
          <w:sz w:val="22"/>
          <w:szCs w:val="22"/>
        </w:rPr>
        <w:t xml:space="preserve"> (</w:t>
      </w:r>
      <w:r w:rsidRPr="0099716F">
        <w:rPr>
          <w:rFonts w:ascii="Calibri" w:eastAsia="Arial" w:hAnsi="Calibri" w:cs="Calibri"/>
          <w:sz w:val="22"/>
          <w:szCs w:val="22"/>
        </w:rPr>
        <w:t>UNI609a)</w:t>
      </w:r>
      <w:r w:rsidRPr="0099716F">
        <w:rPr>
          <w:rFonts w:ascii="Calibri" w:eastAsia="Arial" w:hAnsi="Calibri" w:cs="Calibri"/>
          <w:b/>
          <w:sz w:val="22"/>
          <w:szCs w:val="22"/>
        </w:rPr>
        <w:t xml:space="preserve"> </w:t>
      </w:r>
    </w:p>
    <w:p w14:paraId="68DE49AB"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Final project report writing and defense.</w:t>
      </w:r>
    </w:p>
    <w:tbl>
      <w:tblPr>
        <w:tblStyle w:val="aff3"/>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5E787549" w14:textId="77777777" w:rsidTr="003B0393">
        <w:trPr>
          <w:trHeight w:val="1048"/>
        </w:trPr>
        <w:tc>
          <w:tcPr>
            <w:tcW w:w="4380" w:type="dxa"/>
            <w:vMerge w:val="restart"/>
            <w:shd w:val="clear" w:color="auto" w:fill="FFFFCC"/>
            <w:vAlign w:val="center"/>
          </w:tcPr>
          <w:p w14:paraId="32BD16A3" w14:textId="49EF90AB"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1B1A4C2D"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5AE90F78"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A03667B"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2F7F4823"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40FF3D2F"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1ADAFF14"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109192E" w14:textId="77777777" w:rsidTr="003B0393">
        <w:trPr>
          <w:trHeight w:val="508"/>
        </w:trPr>
        <w:tc>
          <w:tcPr>
            <w:tcW w:w="4380" w:type="dxa"/>
            <w:vMerge/>
            <w:shd w:val="clear" w:color="auto" w:fill="FFFFCC"/>
            <w:vAlign w:val="center"/>
          </w:tcPr>
          <w:p w14:paraId="4E385540"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622B490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319D3DAD"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7853EF2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470AE584"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0813C8E8"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7A0F187C"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302B53B2"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093696E1"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0E46E698"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17100CF4" w14:textId="77777777" w:rsidTr="003B0393">
        <w:trPr>
          <w:trHeight w:val="601"/>
        </w:trPr>
        <w:tc>
          <w:tcPr>
            <w:tcW w:w="4380" w:type="dxa"/>
            <w:tcMar>
              <w:top w:w="0" w:type="dxa"/>
              <w:left w:w="40" w:type="dxa"/>
              <w:bottom w:w="0" w:type="dxa"/>
              <w:right w:w="40" w:type="dxa"/>
            </w:tcMar>
            <w:vAlign w:val="bottom"/>
          </w:tcPr>
          <w:p w14:paraId="6517C9E2"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menulis laporan tugas akhir yang sistematis, berbasis penelitian, dan sesuai dengan standar akademik.</w:t>
            </w:r>
          </w:p>
        </w:tc>
        <w:tc>
          <w:tcPr>
            <w:tcW w:w="930" w:type="dxa"/>
            <w:vAlign w:val="center"/>
          </w:tcPr>
          <w:p w14:paraId="5CA8CA93"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527063AF"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3CAD1B3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57F9393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0F14A39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25D56D1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07C6E7E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74BAFC2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44694F32"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74FF3A0A" w14:textId="77777777" w:rsidTr="003B0393">
        <w:trPr>
          <w:trHeight w:val="497"/>
        </w:trPr>
        <w:tc>
          <w:tcPr>
            <w:tcW w:w="4380" w:type="dxa"/>
            <w:tcMar>
              <w:top w:w="0" w:type="dxa"/>
              <w:left w:w="40" w:type="dxa"/>
              <w:bottom w:w="0" w:type="dxa"/>
              <w:right w:w="40" w:type="dxa"/>
            </w:tcMar>
            <w:vAlign w:val="bottom"/>
          </w:tcPr>
          <w:p w14:paraId="5DCDB3A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menganalisis dan menginterpretasikan data penelitian dengan baik untuk mendukung argumen dan temuan dalam tugas akhir.</w:t>
            </w:r>
          </w:p>
        </w:tc>
        <w:tc>
          <w:tcPr>
            <w:tcW w:w="930" w:type="dxa"/>
            <w:vAlign w:val="center"/>
          </w:tcPr>
          <w:p w14:paraId="3772AED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5A95FE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0DD0911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55BAC80"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8F56F5B"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ABDF37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432DEF2"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E9FD058"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24087F0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07A1A1B" w14:textId="77777777" w:rsidTr="003B0393">
        <w:trPr>
          <w:trHeight w:val="590"/>
        </w:trPr>
        <w:tc>
          <w:tcPr>
            <w:tcW w:w="4380" w:type="dxa"/>
            <w:tcMar>
              <w:top w:w="0" w:type="dxa"/>
              <w:left w:w="40" w:type="dxa"/>
              <w:bottom w:w="0" w:type="dxa"/>
              <w:right w:w="40" w:type="dxa"/>
            </w:tcMar>
            <w:vAlign w:val="bottom"/>
          </w:tcPr>
          <w:p w14:paraId="7E62786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menyusun laporan akhir yang logis, koheren, dan sesuai dengan aturan penulisan akademik.</w:t>
            </w:r>
          </w:p>
        </w:tc>
        <w:tc>
          <w:tcPr>
            <w:tcW w:w="930" w:type="dxa"/>
            <w:vAlign w:val="center"/>
          </w:tcPr>
          <w:p w14:paraId="22B31C4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C4FD30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D5FEFE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483B03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B0BD70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045892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6AB73F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A8B7ED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48E41A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D637EA3" w14:textId="77777777" w:rsidTr="003B0393">
        <w:trPr>
          <w:trHeight w:val="590"/>
        </w:trPr>
        <w:tc>
          <w:tcPr>
            <w:tcW w:w="4380" w:type="dxa"/>
            <w:tcMar>
              <w:top w:w="0" w:type="dxa"/>
              <w:left w:w="40" w:type="dxa"/>
              <w:bottom w:w="0" w:type="dxa"/>
              <w:right w:w="40" w:type="dxa"/>
            </w:tcMar>
            <w:vAlign w:val="bottom"/>
          </w:tcPr>
          <w:p w14:paraId="4748679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mempresentasikan dan mempertahankan hasil penelitian di hadapan dewan penguji secara kritis dan profesional.</w:t>
            </w:r>
          </w:p>
        </w:tc>
        <w:tc>
          <w:tcPr>
            <w:tcW w:w="930" w:type="dxa"/>
            <w:vAlign w:val="center"/>
          </w:tcPr>
          <w:p w14:paraId="3FBB916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9C706EC"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3615D0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93AD8D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19CACC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29C585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2F678C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484E681"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98BA5C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31CC703" w14:textId="77777777" w:rsidTr="003B0393">
        <w:trPr>
          <w:trHeight w:val="590"/>
        </w:trPr>
        <w:tc>
          <w:tcPr>
            <w:tcW w:w="4380" w:type="dxa"/>
            <w:tcMar>
              <w:top w:w="0" w:type="dxa"/>
              <w:left w:w="40" w:type="dxa"/>
              <w:bottom w:w="0" w:type="dxa"/>
              <w:right w:w="40" w:type="dxa"/>
            </w:tcMar>
            <w:vAlign w:val="bottom"/>
          </w:tcPr>
          <w:p w14:paraId="0CFE07AA"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menerima kritik dan saran untuk memperbaiki hasil penelitian dan laporan tugas akhir.</w:t>
            </w:r>
          </w:p>
        </w:tc>
        <w:tc>
          <w:tcPr>
            <w:tcW w:w="930" w:type="dxa"/>
            <w:vAlign w:val="center"/>
          </w:tcPr>
          <w:p w14:paraId="0878AD1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8945AB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E69DE47"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E810690"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6E581B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DADA37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965EF1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69228C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033825C" w14:textId="77777777" w:rsidR="00E8612E" w:rsidRPr="0099716F" w:rsidRDefault="00E8612E">
            <w:pPr>
              <w:spacing w:line="259" w:lineRule="auto"/>
              <w:ind w:left="0"/>
              <w:jc w:val="left"/>
              <w:rPr>
                <w:rFonts w:ascii="Calibri" w:eastAsia="Arial" w:hAnsi="Calibri" w:cs="Calibri"/>
                <w:sz w:val="22"/>
                <w:szCs w:val="22"/>
              </w:rPr>
            </w:pPr>
          </w:p>
        </w:tc>
      </w:tr>
    </w:tbl>
    <w:p w14:paraId="11757DF5" w14:textId="6D98D858"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636DDDE5"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8E67562"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C31E641"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691BC6A" w14:textId="77777777" w:rsidR="0099716F" w:rsidRDefault="0099716F">
      <w:pPr>
        <w:tabs>
          <w:tab w:val="right" w:pos="14009"/>
        </w:tabs>
        <w:spacing w:after="56" w:line="259" w:lineRule="auto"/>
        <w:ind w:left="-15" w:firstLine="0"/>
        <w:jc w:val="left"/>
        <w:rPr>
          <w:rFonts w:ascii="Calibri" w:eastAsia="Arial" w:hAnsi="Calibri" w:cs="Calibri"/>
          <w:b/>
          <w:sz w:val="22"/>
          <w:szCs w:val="22"/>
        </w:rPr>
      </w:pPr>
    </w:p>
    <w:p w14:paraId="715B012F" w14:textId="6179BE98"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Internship </w:t>
      </w:r>
      <w:r w:rsidRPr="0099716F">
        <w:rPr>
          <w:rFonts w:ascii="Calibri" w:eastAsia="Arial" w:hAnsi="Calibri" w:cs="Calibri"/>
          <w:b/>
          <w:sz w:val="22"/>
          <w:szCs w:val="22"/>
        </w:rPr>
        <w:t>(</w:t>
      </w:r>
      <w:r w:rsidRPr="0099716F">
        <w:rPr>
          <w:rFonts w:ascii="Calibri" w:eastAsia="Arial" w:hAnsi="Calibri" w:cs="Calibri"/>
          <w:sz w:val="22"/>
          <w:szCs w:val="22"/>
        </w:rPr>
        <w:t>UNI609b)</w:t>
      </w:r>
      <w:r w:rsidRPr="0099716F">
        <w:rPr>
          <w:rFonts w:ascii="Calibri" w:eastAsia="Arial" w:hAnsi="Calibri" w:cs="Calibri"/>
          <w:b/>
          <w:sz w:val="22"/>
          <w:szCs w:val="22"/>
        </w:rPr>
        <w:t xml:space="preserve"> </w:t>
      </w:r>
    </w:p>
    <w:p w14:paraId="4B496368"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Final project report writing and defense.</w:t>
      </w:r>
    </w:p>
    <w:tbl>
      <w:tblPr>
        <w:tblStyle w:val="aff4"/>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77694210" w14:textId="77777777" w:rsidTr="003B0393">
        <w:trPr>
          <w:trHeight w:val="1048"/>
        </w:trPr>
        <w:tc>
          <w:tcPr>
            <w:tcW w:w="4380" w:type="dxa"/>
            <w:vMerge w:val="restart"/>
            <w:shd w:val="clear" w:color="auto" w:fill="FFFFCC"/>
            <w:vAlign w:val="center"/>
          </w:tcPr>
          <w:p w14:paraId="59776605" w14:textId="086175DA"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5491B478"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74C53396"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4C58F315"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0B72548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3C22A2F4"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17D23C8A"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0E76BA3B" w14:textId="77777777" w:rsidTr="003B0393">
        <w:trPr>
          <w:trHeight w:val="508"/>
        </w:trPr>
        <w:tc>
          <w:tcPr>
            <w:tcW w:w="4380" w:type="dxa"/>
            <w:vMerge/>
            <w:shd w:val="clear" w:color="auto" w:fill="FFFFCC"/>
            <w:vAlign w:val="center"/>
          </w:tcPr>
          <w:p w14:paraId="1C18480A"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6A90749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42D566E0"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0FD864B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7B9B6816"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13F4FE05"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38C1BA31"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7B10C25D"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4CFD5E73"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2F1D3493"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32CF0176" w14:textId="77777777" w:rsidTr="003B0393">
        <w:trPr>
          <w:trHeight w:val="601"/>
        </w:trPr>
        <w:tc>
          <w:tcPr>
            <w:tcW w:w="4380" w:type="dxa"/>
            <w:tcMar>
              <w:top w:w="0" w:type="dxa"/>
              <w:left w:w="40" w:type="dxa"/>
              <w:bottom w:w="0" w:type="dxa"/>
              <w:right w:w="40" w:type="dxa"/>
            </w:tcMar>
            <w:vAlign w:val="bottom"/>
          </w:tcPr>
          <w:p w14:paraId="7BD3203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mengintegrasikan pengalaman praktik kerja dalam laporan proyek akhir yang komprehensif.</w:t>
            </w:r>
          </w:p>
        </w:tc>
        <w:tc>
          <w:tcPr>
            <w:tcW w:w="930" w:type="dxa"/>
            <w:vAlign w:val="center"/>
          </w:tcPr>
          <w:p w14:paraId="6D8762A0"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7DDF7827"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01115CE5"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12255FE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3EDC3EC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2260A621"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70D215B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469792C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3FE7986A"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7775B878" w14:textId="77777777" w:rsidTr="003B0393">
        <w:trPr>
          <w:trHeight w:val="497"/>
        </w:trPr>
        <w:tc>
          <w:tcPr>
            <w:tcW w:w="4380" w:type="dxa"/>
            <w:tcMar>
              <w:top w:w="0" w:type="dxa"/>
              <w:left w:w="40" w:type="dxa"/>
              <w:bottom w:w="0" w:type="dxa"/>
              <w:right w:w="40" w:type="dxa"/>
            </w:tcMar>
            <w:vAlign w:val="bottom"/>
          </w:tcPr>
          <w:p w14:paraId="4A77D55F"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menganalisis pengalaman kerja di lapangan dan menghubungkannya dengan teori yang telah dipelajari.</w:t>
            </w:r>
          </w:p>
        </w:tc>
        <w:tc>
          <w:tcPr>
            <w:tcW w:w="930" w:type="dxa"/>
            <w:vAlign w:val="center"/>
          </w:tcPr>
          <w:p w14:paraId="72417E9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5A35CD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772CD40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DCE23E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843FA0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2DAF53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4FD4A2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41326A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2DBE454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A376D55" w14:textId="77777777" w:rsidTr="003B0393">
        <w:trPr>
          <w:trHeight w:val="590"/>
        </w:trPr>
        <w:tc>
          <w:tcPr>
            <w:tcW w:w="4380" w:type="dxa"/>
            <w:tcMar>
              <w:top w:w="0" w:type="dxa"/>
              <w:left w:w="40" w:type="dxa"/>
              <w:bottom w:w="0" w:type="dxa"/>
              <w:right w:w="40" w:type="dxa"/>
            </w:tcMar>
            <w:vAlign w:val="bottom"/>
          </w:tcPr>
          <w:p w14:paraId="7A32CC73"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menyusun laporan akhir praktik kerja yang sesuai dengan standar akademik dan profesional.</w:t>
            </w:r>
          </w:p>
        </w:tc>
        <w:tc>
          <w:tcPr>
            <w:tcW w:w="930" w:type="dxa"/>
            <w:vAlign w:val="center"/>
          </w:tcPr>
          <w:p w14:paraId="09DA5789"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85CCAB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AD9547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E8A942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563639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0F1024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8F251B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3368C9C"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EBD2B6B"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8B76C03" w14:textId="77777777" w:rsidTr="003B0393">
        <w:trPr>
          <w:trHeight w:val="590"/>
        </w:trPr>
        <w:tc>
          <w:tcPr>
            <w:tcW w:w="4380" w:type="dxa"/>
            <w:tcMar>
              <w:top w:w="0" w:type="dxa"/>
              <w:left w:w="40" w:type="dxa"/>
              <w:bottom w:w="0" w:type="dxa"/>
              <w:right w:w="40" w:type="dxa"/>
            </w:tcMar>
            <w:vAlign w:val="bottom"/>
          </w:tcPr>
          <w:p w14:paraId="0B6A17F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mempresentasikan hasil laporan proyek akhir di hadapan dewan penguji dengan kritis dan reflektif.</w:t>
            </w:r>
          </w:p>
        </w:tc>
        <w:tc>
          <w:tcPr>
            <w:tcW w:w="930" w:type="dxa"/>
            <w:vAlign w:val="center"/>
          </w:tcPr>
          <w:p w14:paraId="00264084"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685BD0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3B099EB"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90DAA5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C4C502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6ACAB4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932E5C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0A7001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1BADCDB"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D26A34E" w14:textId="77777777" w:rsidTr="003B0393">
        <w:trPr>
          <w:trHeight w:val="590"/>
        </w:trPr>
        <w:tc>
          <w:tcPr>
            <w:tcW w:w="4380" w:type="dxa"/>
            <w:tcMar>
              <w:top w:w="0" w:type="dxa"/>
              <w:left w:w="40" w:type="dxa"/>
              <w:bottom w:w="0" w:type="dxa"/>
              <w:right w:w="40" w:type="dxa"/>
            </w:tcMar>
            <w:vAlign w:val="bottom"/>
          </w:tcPr>
          <w:p w14:paraId="2FB7A09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pembelajaran dan keterampilan yang diperoleh selama masa internship dan menggunakannya dalam proyek akhir.</w:t>
            </w:r>
          </w:p>
        </w:tc>
        <w:tc>
          <w:tcPr>
            <w:tcW w:w="930" w:type="dxa"/>
            <w:vAlign w:val="center"/>
          </w:tcPr>
          <w:p w14:paraId="3299524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EF5F37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C8AD4C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510E1D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3B55E3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FEBF46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A0B71B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415C40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20F39BC" w14:textId="77777777" w:rsidR="00E8612E" w:rsidRPr="0099716F" w:rsidRDefault="00E8612E">
            <w:pPr>
              <w:spacing w:line="259" w:lineRule="auto"/>
              <w:ind w:left="0"/>
              <w:jc w:val="left"/>
              <w:rPr>
                <w:rFonts w:ascii="Calibri" w:eastAsia="Arial" w:hAnsi="Calibri" w:cs="Calibri"/>
                <w:sz w:val="22"/>
                <w:szCs w:val="22"/>
              </w:rPr>
            </w:pPr>
          </w:p>
        </w:tc>
      </w:tr>
    </w:tbl>
    <w:p w14:paraId="4B42427B" w14:textId="6FF5F743"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47FD4824"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5AC576A7"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6465BBE2"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2DE5B76D"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Best Practices in English Language Teaching </w:t>
      </w:r>
      <w:r w:rsidRPr="0099716F">
        <w:rPr>
          <w:rFonts w:ascii="Calibri" w:eastAsia="Arial" w:hAnsi="Calibri" w:cs="Calibri"/>
          <w:b/>
          <w:sz w:val="22"/>
          <w:szCs w:val="22"/>
        </w:rPr>
        <w:t>(</w:t>
      </w:r>
      <w:r w:rsidRPr="0099716F">
        <w:rPr>
          <w:rFonts w:ascii="Calibri" w:eastAsia="Arial" w:hAnsi="Calibri" w:cs="Calibri"/>
          <w:sz w:val="22"/>
          <w:szCs w:val="22"/>
        </w:rPr>
        <w:t>UNI609c)</w:t>
      </w:r>
      <w:r w:rsidRPr="0099716F">
        <w:rPr>
          <w:rFonts w:ascii="Calibri" w:eastAsia="Arial" w:hAnsi="Calibri" w:cs="Calibri"/>
          <w:b/>
          <w:sz w:val="22"/>
          <w:szCs w:val="22"/>
        </w:rPr>
        <w:t xml:space="preserve"> </w:t>
      </w:r>
    </w:p>
    <w:p w14:paraId="60BAA0C5"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Final project report writing and defense.</w:t>
      </w:r>
    </w:p>
    <w:tbl>
      <w:tblPr>
        <w:tblStyle w:val="aff5"/>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4D5EA8F1" w14:textId="77777777" w:rsidTr="003B0393">
        <w:trPr>
          <w:trHeight w:val="1048"/>
        </w:trPr>
        <w:tc>
          <w:tcPr>
            <w:tcW w:w="4380" w:type="dxa"/>
            <w:vMerge w:val="restart"/>
            <w:shd w:val="clear" w:color="auto" w:fill="FFFFCC"/>
            <w:vAlign w:val="center"/>
          </w:tcPr>
          <w:p w14:paraId="72B68D0A" w14:textId="0C4FFA92"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604DB2EA"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1FD5A5A2"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623FFD88"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4BEE47C3"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0F43D943"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38F29584"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42C4393C" w14:textId="77777777" w:rsidTr="003B0393">
        <w:trPr>
          <w:trHeight w:val="508"/>
        </w:trPr>
        <w:tc>
          <w:tcPr>
            <w:tcW w:w="4380" w:type="dxa"/>
            <w:vMerge/>
            <w:shd w:val="clear" w:color="auto" w:fill="FFFFCC"/>
            <w:vAlign w:val="center"/>
          </w:tcPr>
          <w:p w14:paraId="43840409"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3A9BA8F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00AE8B9D"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432EC52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744D3437"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50D9143F"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32EA8EE0"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6B7806FB"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76B0C2B1"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7629F5B6"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5F93215" w14:textId="77777777" w:rsidTr="003B0393">
        <w:trPr>
          <w:trHeight w:val="601"/>
        </w:trPr>
        <w:tc>
          <w:tcPr>
            <w:tcW w:w="4380" w:type="dxa"/>
            <w:tcMar>
              <w:top w:w="0" w:type="dxa"/>
              <w:left w:w="40" w:type="dxa"/>
              <w:bottom w:w="0" w:type="dxa"/>
              <w:right w:w="40" w:type="dxa"/>
            </w:tcMar>
            <w:vAlign w:val="bottom"/>
          </w:tcPr>
          <w:p w14:paraId="7CD47ED9"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dan mendokumentasikan praktik-praktik terbaik dalam pengajaran bahasa Inggris.</w:t>
            </w:r>
          </w:p>
        </w:tc>
        <w:tc>
          <w:tcPr>
            <w:tcW w:w="930" w:type="dxa"/>
            <w:vAlign w:val="center"/>
          </w:tcPr>
          <w:p w14:paraId="7F1332AE"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1E8C3420"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03B86D4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55459C8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6A92CF6A"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1D2C16B0"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3F6F171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23D6575A"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70E1EACA"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563F03F9" w14:textId="77777777" w:rsidTr="003B0393">
        <w:trPr>
          <w:trHeight w:val="497"/>
        </w:trPr>
        <w:tc>
          <w:tcPr>
            <w:tcW w:w="4380" w:type="dxa"/>
            <w:tcMar>
              <w:top w:w="0" w:type="dxa"/>
              <w:left w:w="40" w:type="dxa"/>
              <w:bottom w:w="0" w:type="dxa"/>
              <w:right w:w="40" w:type="dxa"/>
            </w:tcMar>
            <w:vAlign w:val="bottom"/>
          </w:tcPr>
          <w:p w14:paraId="64031C4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dan menulis laporan proyek akhir yang berbasis praktik terbaik dalam pengajaran bahasa Inggris.</w:t>
            </w:r>
          </w:p>
        </w:tc>
        <w:tc>
          <w:tcPr>
            <w:tcW w:w="930" w:type="dxa"/>
            <w:vAlign w:val="center"/>
          </w:tcPr>
          <w:p w14:paraId="6660C906"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2A0CE75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4C13A74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90460B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7FF799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EE779C8"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137B9C8"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1DF1C7A"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5754409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B95E4BC" w14:textId="77777777" w:rsidTr="003B0393">
        <w:trPr>
          <w:trHeight w:val="590"/>
        </w:trPr>
        <w:tc>
          <w:tcPr>
            <w:tcW w:w="4380" w:type="dxa"/>
            <w:tcMar>
              <w:top w:w="0" w:type="dxa"/>
              <w:left w:w="40" w:type="dxa"/>
              <w:bottom w:w="0" w:type="dxa"/>
              <w:right w:w="40" w:type="dxa"/>
            </w:tcMar>
            <w:vAlign w:val="bottom"/>
          </w:tcPr>
          <w:p w14:paraId="4A8851D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menganalisis keefektifan praktik-praktik pengajaran yang telah diterapkan melalui studi kasus atau pengalaman langsung.</w:t>
            </w:r>
          </w:p>
        </w:tc>
        <w:tc>
          <w:tcPr>
            <w:tcW w:w="930" w:type="dxa"/>
            <w:vAlign w:val="center"/>
          </w:tcPr>
          <w:p w14:paraId="6AB915B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982576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85F1EE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4311E4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1B63FAB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5950AE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1CF2485"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2B8C06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24BB2C0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1901F55" w14:textId="77777777" w:rsidTr="003B0393">
        <w:trPr>
          <w:trHeight w:val="590"/>
        </w:trPr>
        <w:tc>
          <w:tcPr>
            <w:tcW w:w="4380" w:type="dxa"/>
            <w:tcMar>
              <w:top w:w="0" w:type="dxa"/>
              <w:left w:w="40" w:type="dxa"/>
              <w:bottom w:w="0" w:type="dxa"/>
              <w:right w:w="40" w:type="dxa"/>
            </w:tcMar>
            <w:vAlign w:val="bottom"/>
          </w:tcPr>
          <w:p w14:paraId="0074DD5D"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mempresentasikan dan mempertahankan laporan proyek akhir di hadapan dewan penguji dengan argumentasi yang kuat.</w:t>
            </w:r>
          </w:p>
        </w:tc>
        <w:tc>
          <w:tcPr>
            <w:tcW w:w="930" w:type="dxa"/>
            <w:vAlign w:val="center"/>
          </w:tcPr>
          <w:p w14:paraId="1E5CDCD4"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B9072A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F8B5A8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01BE36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8EFA66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CCFC24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95C866A"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D9D76E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CE8945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A4A5832" w14:textId="77777777" w:rsidTr="003B0393">
        <w:trPr>
          <w:trHeight w:val="590"/>
        </w:trPr>
        <w:tc>
          <w:tcPr>
            <w:tcW w:w="4380" w:type="dxa"/>
            <w:tcMar>
              <w:top w:w="0" w:type="dxa"/>
              <w:left w:w="40" w:type="dxa"/>
              <w:bottom w:w="0" w:type="dxa"/>
              <w:right w:w="40" w:type="dxa"/>
            </w:tcMar>
            <w:vAlign w:val="bottom"/>
          </w:tcPr>
          <w:p w14:paraId="610EC32A"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penerapan praktik terbaik dalam pengajaran bahasa Inggris dan memberikan rekomendasi untuk perbaikan.</w:t>
            </w:r>
          </w:p>
        </w:tc>
        <w:tc>
          <w:tcPr>
            <w:tcW w:w="930" w:type="dxa"/>
            <w:vAlign w:val="center"/>
          </w:tcPr>
          <w:p w14:paraId="0E62007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0B7D54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77CEF2A"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EEFDBD9"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2D1F98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C5DDCB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7E97FA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3D2BFF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71C7892" w14:textId="77777777" w:rsidR="00E8612E" w:rsidRPr="0099716F" w:rsidRDefault="00E8612E">
            <w:pPr>
              <w:spacing w:line="259" w:lineRule="auto"/>
              <w:ind w:left="0"/>
              <w:jc w:val="left"/>
              <w:rPr>
                <w:rFonts w:ascii="Calibri" w:eastAsia="Arial" w:hAnsi="Calibri" w:cs="Calibri"/>
                <w:sz w:val="22"/>
                <w:szCs w:val="22"/>
              </w:rPr>
            </w:pPr>
          </w:p>
        </w:tc>
      </w:tr>
    </w:tbl>
    <w:p w14:paraId="11C66C8C" w14:textId="4B08F539"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043F010B"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017AFBC"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D8ED925" w14:textId="77777777" w:rsidR="007D2D90" w:rsidRPr="0099716F" w:rsidRDefault="007D2D90">
      <w:pPr>
        <w:ind w:firstLine="0"/>
        <w:rPr>
          <w:rFonts w:ascii="Calibri" w:eastAsia="Arial" w:hAnsi="Calibri" w:cs="Calibri"/>
          <w:b/>
          <w:sz w:val="22"/>
          <w:szCs w:val="22"/>
        </w:rPr>
      </w:pPr>
      <w:r w:rsidRPr="0099716F">
        <w:rPr>
          <w:rFonts w:ascii="Calibri" w:eastAsia="Arial" w:hAnsi="Calibri" w:cs="Calibri"/>
          <w:b/>
          <w:sz w:val="22"/>
          <w:szCs w:val="22"/>
        </w:rPr>
        <w:br w:type="page"/>
      </w:r>
    </w:p>
    <w:p w14:paraId="27BD5D45" w14:textId="7383ACF3"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Creative Writing for Digital Media </w:t>
      </w:r>
      <w:r w:rsidRPr="0099716F">
        <w:rPr>
          <w:rFonts w:ascii="Calibri" w:eastAsia="Arial" w:hAnsi="Calibri" w:cs="Calibri"/>
          <w:b/>
          <w:sz w:val="22"/>
          <w:szCs w:val="22"/>
        </w:rPr>
        <w:t>(</w:t>
      </w:r>
      <w:r w:rsidRPr="0099716F">
        <w:rPr>
          <w:rFonts w:ascii="Calibri" w:eastAsia="Arial" w:hAnsi="Calibri" w:cs="Calibri"/>
          <w:sz w:val="22"/>
          <w:szCs w:val="22"/>
        </w:rPr>
        <w:t>SPB931)</w:t>
      </w:r>
      <w:r w:rsidRPr="0099716F">
        <w:rPr>
          <w:rFonts w:ascii="Calibri" w:eastAsia="Arial" w:hAnsi="Calibri" w:cs="Calibri"/>
          <w:b/>
          <w:sz w:val="22"/>
          <w:szCs w:val="22"/>
        </w:rPr>
        <w:t xml:space="preserve"> </w:t>
      </w:r>
    </w:p>
    <w:p w14:paraId="26AFECB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Copywriting; UX writing; search engine optimization; Internet trends.</w:t>
      </w:r>
    </w:p>
    <w:tbl>
      <w:tblPr>
        <w:tblStyle w:val="aff6"/>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5481A311" w14:textId="77777777" w:rsidTr="003B0393">
        <w:trPr>
          <w:trHeight w:val="1048"/>
        </w:trPr>
        <w:tc>
          <w:tcPr>
            <w:tcW w:w="4380" w:type="dxa"/>
            <w:vMerge w:val="restart"/>
            <w:shd w:val="clear" w:color="auto" w:fill="FFFFCC"/>
            <w:vAlign w:val="center"/>
          </w:tcPr>
          <w:p w14:paraId="46192F5A" w14:textId="548CED0E"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4F3A67BC"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EAA818C"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E38A111"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1D87CE6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7E0665B0"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677FF15"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701C1899" w14:textId="77777777" w:rsidTr="003B0393">
        <w:trPr>
          <w:trHeight w:val="508"/>
        </w:trPr>
        <w:tc>
          <w:tcPr>
            <w:tcW w:w="4380" w:type="dxa"/>
            <w:vMerge/>
            <w:shd w:val="clear" w:color="auto" w:fill="FFFFCC"/>
            <w:vAlign w:val="center"/>
          </w:tcPr>
          <w:p w14:paraId="0C59A63C"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664B043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66EDA990"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468EF59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75719559"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217B6734"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1632F0B6"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3B494026"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042EB6F8"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0F2DEE4F"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5074BD1" w14:textId="77777777" w:rsidTr="003B0393">
        <w:trPr>
          <w:trHeight w:val="601"/>
        </w:trPr>
        <w:tc>
          <w:tcPr>
            <w:tcW w:w="4380" w:type="dxa"/>
            <w:tcMar>
              <w:top w:w="0" w:type="dxa"/>
              <w:left w:w="40" w:type="dxa"/>
              <w:bottom w:w="0" w:type="dxa"/>
              <w:right w:w="40" w:type="dxa"/>
            </w:tcMar>
            <w:vAlign w:val="bottom"/>
          </w:tcPr>
          <w:p w14:paraId="00E8A5DD"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menulis konten copywriting yang menarik, persuasif, dan efektif untuk berbagai platform digital.</w:t>
            </w:r>
          </w:p>
        </w:tc>
        <w:tc>
          <w:tcPr>
            <w:tcW w:w="930" w:type="dxa"/>
            <w:vAlign w:val="center"/>
          </w:tcPr>
          <w:p w14:paraId="782FC18F"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5B218695"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3034DC45"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76F30A3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64DD022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0DA8885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1582E98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5A452F1D"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2B2D5449"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C4557C1" w14:textId="77777777" w:rsidTr="003B0393">
        <w:trPr>
          <w:trHeight w:val="497"/>
        </w:trPr>
        <w:tc>
          <w:tcPr>
            <w:tcW w:w="4380" w:type="dxa"/>
            <w:tcMar>
              <w:top w:w="0" w:type="dxa"/>
              <w:left w:w="40" w:type="dxa"/>
              <w:bottom w:w="0" w:type="dxa"/>
              <w:right w:w="40" w:type="dxa"/>
            </w:tcMar>
            <w:vAlign w:val="bottom"/>
          </w:tcPr>
          <w:p w14:paraId="03F4357F"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prinsip-prinsip UX writing yang ramah pengguna dalam menciptakan pengalaman digital yang intuitif.</w:t>
            </w:r>
          </w:p>
        </w:tc>
        <w:tc>
          <w:tcPr>
            <w:tcW w:w="930" w:type="dxa"/>
            <w:vAlign w:val="center"/>
          </w:tcPr>
          <w:p w14:paraId="4AB4EED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A3AFC8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63F5B14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39E2D5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63EE9F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6A3079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7662728"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4F90F8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71D4D03B"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6C6B8A7" w14:textId="77777777" w:rsidTr="003B0393">
        <w:trPr>
          <w:trHeight w:val="590"/>
        </w:trPr>
        <w:tc>
          <w:tcPr>
            <w:tcW w:w="4380" w:type="dxa"/>
            <w:tcMar>
              <w:top w:w="0" w:type="dxa"/>
              <w:left w:w="40" w:type="dxa"/>
              <w:bottom w:w="0" w:type="dxa"/>
              <w:right w:w="40" w:type="dxa"/>
            </w:tcMar>
            <w:vAlign w:val="bottom"/>
          </w:tcPr>
          <w:p w14:paraId="5B44456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menerapkan teknik optimisasi mesin pencari (SEO) dalam konten digital untuk meningkatkan visibilitas dan keterlibatan audiens.</w:t>
            </w:r>
          </w:p>
        </w:tc>
        <w:tc>
          <w:tcPr>
            <w:tcW w:w="930" w:type="dxa"/>
            <w:vAlign w:val="center"/>
          </w:tcPr>
          <w:p w14:paraId="652671E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EEC98B1"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5AA75C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7740A1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9B4B95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536873D"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7EED9B9"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123484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1989CD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77E6AC4" w14:textId="77777777" w:rsidTr="003B0393">
        <w:trPr>
          <w:trHeight w:val="590"/>
        </w:trPr>
        <w:tc>
          <w:tcPr>
            <w:tcW w:w="4380" w:type="dxa"/>
            <w:tcMar>
              <w:top w:w="0" w:type="dxa"/>
              <w:left w:w="40" w:type="dxa"/>
              <w:bottom w:w="0" w:type="dxa"/>
              <w:right w:w="40" w:type="dxa"/>
            </w:tcMar>
            <w:vAlign w:val="bottom"/>
          </w:tcPr>
          <w:p w14:paraId="20A6CDDD"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tren internet terkini dan menyesuaikan strategi penulisan digital sesuai dengan tren tersebut.</w:t>
            </w:r>
          </w:p>
        </w:tc>
        <w:tc>
          <w:tcPr>
            <w:tcW w:w="930" w:type="dxa"/>
            <w:vAlign w:val="center"/>
          </w:tcPr>
          <w:p w14:paraId="3A346B8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80D140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8C4F93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798F20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189713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0C9758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BAE32A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4DB078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1BBAA3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8C8A741" w14:textId="77777777" w:rsidTr="003B0393">
        <w:trPr>
          <w:trHeight w:val="590"/>
        </w:trPr>
        <w:tc>
          <w:tcPr>
            <w:tcW w:w="4380" w:type="dxa"/>
            <w:tcMar>
              <w:top w:w="0" w:type="dxa"/>
              <w:left w:w="40" w:type="dxa"/>
              <w:bottom w:w="0" w:type="dxa"/>
              <w:right w:w="40" w:type="dxa"/>
            </w:tcMar>
            <w:vAlign w:val="bottom"/>
          </w:tcPr>
          <w:p w14:paraId="47D2D4B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menulis konten digital yang relevan dan kompetitif dengan menggunakan riset berbasis tren internet.</w:t>
            </w:r>
          </w:p>
        </w:tc>
        <w:tc>
          <w:tcPr>
            <w:tcW w:w="930" w:type="dxa"/>
            <w:vAlign w:val="center"/>
          </w:tcPr>
          <w:p w14:paraId="7E385A7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2F327C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548C44B"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39F5F6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41B599D"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5849D784"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3DDC9F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E9A72A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62D7404" w14:textId="77777777" w:rsidR="00E8612E" w:rsidRPr="0099716F" w:rsidRDefault="00E8612E">
            <w:pPr>
              <w:spacing w:line="259" w:lineRule="auto"/>
              <w:ind w:left="0"/>
              <w:jc w:val="left"/>
              <w:rPr>
                <w:rFonts w:ascii="Calibri" w:eastAsia="Arial" w:hAnsi="Calibri" w:cs="Calibri"/>
                <w:sz w:val="22"/>
                <w:szCs w:val="22"/>
              </w:rPr>
            </w:pPr>
          </w:p>
        </w:tc>
      </w:tr>
    </w:tbl>
    <w:p w14:paraId="2478A917" w14:textId="7533EE6E"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43FBA2CF"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27A1B5AB"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1C32C21"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37809AA5"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Sociolinguistics</w:t>
      </w:r>
      <w:r w:rsidRPr="0099716F">
        <w:rPr>
          <w:rFonts w:ascii="Calibri" w:eastAsia="Arial" w:hAnsi="Calibri" w:cs="Calibri"/>
          <w:b/>
          <w:sz w:val="22"/>
          <w:szCs w:val="22"/>
        </w:rPr>
        <w:t xml:space="preserve"> (</w:t>
      </w:r>
      <w:r w:rsidRPr="0099716F">
        <w:rPr>
          <w:rFonts w:ascii="Calibri" w:eastAsia="Arial" w:hAnsi="Calibri" w:cs="Calibri"/>
          <w:sz w:val="22"/>
          <w:szCs w:val="22"/>
        </w:rPr>
        <w:t>SPB932)</w:t>
      </w:r>
      <w:r w:rsidRPr="0099716F">
        <w:rPr>
          <w:rFonts w:ascii="Calibri" w:eastAsia="Arial" w:hAnsi="Calibri" w:cs="Calibri"/>
          <w:b/>
          <w:sz w:val="22"/>
          <w:szCs w:val="22"/>
        </w:rPr>
        <w:t xml:space="preserve"> </w:t>
      </w:r>
    </w:p>
    <w:p w14:paraId="5BB98FAC"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Language and variation; identity and ideology; multilingualism; translanguaging.</w:t>
      </w:r>
    </w:p>
    <w:tbl>
      <w:tblPr>
        <w:tblStyle w:val="aff7"/>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74D383E9" w14:textId="77777777" w:rsidTr="003B0393">
        <w:trPr>
          <w:trHeight w:val="1048"/>
        </w:trPr>
        <w:tc>
          <w:tcPr>
            <w:tcW w:w="4380" w:type="dxa"/>
            <w:vMerge w:val="restart"/>
            <w:shd w:val="clear" w:color="auto" w:fill="FFFFCC"/>
            <w:vAlign w:val="center"/>
          </w:tcPr>
          <w:p w14:paraId="78C9A142" w14:textId="6B0933A9"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6A3C50C4"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26F36FB5"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641139EF"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03E8751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07E0E972"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A687814"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76682CAD" w14:textId="77777777" w:rsidTr="003B0393">
        <w:trPr>
          <w:trHeight w:val="508"/>
        </w:trPr>
        <w:tc>
          <w:tcPr>
            <w:tcW w:w="4380" w:type="dxa"/>
            <w:vMerge/>
            <w:shd w:val="clear" w:color="auto" w:fill="FFFFCC"/>
            <w:vAlign w:val="center"/>
          </w:tcPr>
          <w:p w14:paraId="71786A04"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33881CB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07C20BF9"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3A51F61F"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755BD29C"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5EAB9239"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77156FBE"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0C6CC077"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43205332"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4A248752"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0EA60B39" w14:textId="77777777" w:rsidTr="003B0393">
        <w:trPr>
          <w:trHeight w:val="601"/>
        </w:trPr>
        <w:tc>
          <w:tcPr>
            <w:tcW w:w="4380" w:type="dxa"/>
            <w:tcMar>
              <w:top w:w="0" w:type="dxa"/>
              <w:left w:w="40" w:type="dxa"/>
              <w:bottom w:w="0" w:type="dxa"/>
              <w:right w:w="40" w:type="dxa"/>
            </w:tcMar>
            <w:vAlign w:val="bottom"/>
          </w:tcPr>
          <w:p w14:paraId="1586EB8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menganalisis variasi bahasa berdasarkan faktor sosial seperti kelas, gender, etnis, dan konteks geografis.</w:t>
            </w:r>
          </w:p>
        </w:tc>
        <w:tc>
          <w:tcPr>
            <w:tcW w:w="930" w:type="dxa"/>
            <w:vAlign w:val="center"/>
          </w:tcPr>
          <w:p w14:paraId="74064520"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2F96C779"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466F47B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361E503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43F8B5BC"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3760C00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15B347A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19D172BE"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132BB406"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6EC12EF" w14:textId="77777777" w:rsidTr="003B0393">
        <w:trPr>
          <w:trHeight w:val="497"/>
        </w:trPr>
        <w:tc>
          <w:tcPr>
            <w:tcW w:w="4380" w:type="dxa"/>
            <w:tcMar>
              <w:top w:w="0" w:type="dxa"/>
              <w:left w:w="40" w:type="dxa"/>
              <w:bottom w:w="0" w:type="dxa"/>
              <w:right w:w="40" w:type="dxa"/>
            </w:tcMar>
            <w:vAlign w:val="bottom"/>
          </w:tcPr>
          <w:p w14:paraId="1309304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menghubungkan bahasa dengan identitas dan ideologi sosial serta politik yang berkembang dalam masyarakat.</w:t>
            </w:r>
          </w:p>
        </w:tc>
        <w:tc>
          <w:tcPr>
            <w:tcW w:w="930" w:type="dxa"/>
            <w:vAlign w:val="center"/>
          </w:tcPr>
          <w:p w14:paraId="628E9BFD"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403249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579F42A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3CC779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615299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4EA1746"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38B847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A6681C2"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598CBAE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3C0B868" w14:textId="77777777" w:rsidTr="003B0393">
        <w:trPr>
          <w:trHeight w:val="590"/>
        </w:trPr>
        <w:tc>
          <w:tcPr>
            <w:tcW w:w="4380" w:type="dxa"/>
            <w:tcMar>
              <w:top w:w="0" w:type="dxa"/>
              <w:left w:w="40" w:type="dxa"/>
              <w:bottom w:w="0" w:type="dxa"/>
              <w:right w:w="40" w:type="dxa"/>
            </w:tcMar>
            <w:vAlign w:val="bottom"/>
          </w:tcPr>
          <w:p w14:paraId="299EFF7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Memahami konsep dan fenomena multibahasa (multilingualism) serta implikasinya dalam interaksi sosial dan pendidikan.</w:t>
            </w:r>
          </w:p>
        </w:tc>
        <w:tc>
          <w:tcPr>
            <w:tcW w:w="930" w:type="dxa"/>
            <w:vAlign w:val="center"/>
          </w:tcPr>
          <w:p w14:paraId="53BB4B4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342B9F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1E5A2F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1A9638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A5AFED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FEE5F3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6C65E0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311DEC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F9B4C09"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BFF1744" w14:textId="77777777" w:rsidTr="003B0393">
        <w:trPr>
          <w:trHeight w:val="590"/>
        </w:trPr>
        <w:tc>
          <w:tcPr>
            <w:tcW w:w="4380" w:type="dxa"/>
            <w:tcMar>
              <w:top w:w="0" w:type="dxa"/>
              <w:left w:w="40" w:type="dxa"/>
              <w:bottom w:w="0" w:type="dxa"/>
              <w:right w:w="40" w:type="dxa"/>
            </w:tcMar>
            <w:vAlign w:val="bottom"/>
          </w:tcPr>
          <w:p w14:paraId="336F3E0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menerapkan konsep translanguaging dalam situasi komunikasi multibahasa untuk mendukung integrasi dan partisipasi sosial.</w:t>
            </w:r>
          </w:p>
        </w:tc>
        <w:tc>
          <w:tcPr>
            <w:tcW w:w="930" w:type="dxa"/>
            <w:vAlign w:val="center"/>
          </w:tcPr>
          <w:p w14:paraId="4DAB80FD"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78039B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D32BFC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EF3114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DEA932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B1D230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7D4A84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449114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2229787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B381C48" w14:textId="77777777" w:rsidTr="003B0393">
        <w:trPr>
          <w:trHeight w:val="590"/>
        </w:trPr>
        <w:tc>
          <w:tcPr>
            <w:tcW w:w="4380" w:type="dxa"/>
            <w:tcMar>
              <w:top w:w="0" w:type="dxa"/>
              <w:left w:w="40" w:type="dxa"/>
              <w:bottom w:w="0" w:type="dxa"/>
              <w:right w:w="40" w:type="dxa"/>
            </w:tcMar>
            <w:vAlign w:val="bottom"/>
          </w:tcPr>
          <w:p w14:paraId="742C61B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mengkritisi dampak ideologi bahasa terhadap kebijakan dan praktik sosial dalam konteks linguistik.</w:t>
            </w:r>
          </w:p>
        </w:tc>
        <w:tc>
          <w:tcPr>
            <w:tcW w:w="930" w:type="dxa"/>
            <w:vAlign w:val="center"/>
          </w:tcPr>
          <w:p w14:paraId="65ADBDC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555CDA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7BFB4D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089A43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B6F06A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D5F725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1B136B5"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68CC12E"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0DBCC44" w14:textId="77777777" w:rsidR="00E8612E" w:rsidRPr="0099716F" w:rsidRDefault="00E8612E">
            <w:pPr>
              <w:spacing w:line="259" w:lineRule="auto"/>
              <w:ind w:left="0"/>
              <w:jc w:val="left"/>
              <w:rPr>
                <w:rFonts w:ascii="Calibri" w:eastAsia="Arial" w:hAnsi="Calibri" w:cs="Calibri"/>
                <w:sz w:val="22"/>
                <w:szCs w:val="22"/>
              </w:rPr>
            </w:pPr>
          </w:p>
        </w:tc>
      </w:tr>
    </w:tbl>
    <w:p w14:paraId="3132DBE7" w14:textId="07FBC8CE"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072AFCB8"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72DE37B"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00809063"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498797CB"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567CA7D8" w14:textId="5F2FD83D"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Journalism </w:t>
      </w:r>
      <w:r w:rsidRPr="0099716F">
        <w:rPr>
          <w:rFonts w:ascii="Calibri" w:eastAsia="Arial" w:hAnsi="Calibri" w:cs="Calibri"/>
          <w:b/>
          <w:sz w:val="22"/>
          <w:szCs w:val="22"/>
        </w:rPr>
        <w:t>(</w:t>
      </w:r>
      <w:r w:rsidRPr="0099716F">
        <w:rPr>
          <w:rFonts w:ascii="Calibri" w:eastAsia="Arial" w:hAnsi="Calibri" w:cs="Calibri"/>
          <w:sz w:val="22"/>
          <w:szCs w:val="22"/>
        </w:rPr>
        <w:t>SPB933)</w:t>
      </w:r>
      <w:r w:rsidRPr="0099716F">
        <w:rPr>
          <w:rFonts w:ascii="Calibri" w:eastAsia="Arial" w:hAnsi="Calibri" w:cs="Calibri"/>
          <w:b/>
          <w:sz w:val="22"/>
          <w:szCs w:val="22"/>
        </w:rPr>
        <w:t xml:space="preserve"> </w:t>
      </w:r>
    </w:p>
    <w:p w14:paraId="073FF239"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Journalism ethics; news writing &amp; storytelling, investigative journalism; photojournalism; soft news.</w:t>
      </w:r>
    </w:p>
    <w:tbl>
      <w:tblPr>
        <w:tblStyle w:val="aff8"/>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B21FF50" w14:textId="77777777" w:rsidTr="003B0393">
        <w:trPr>
          <w:trHeight w:val="1048"/>
        </w:trPr>
        <w:tc>
          <w:tcPr>
            <w:tcW w:w="4380" w:type="dxa"/>
            <w:vMerge w:val="restart"/>
            <w:shd w:val="clear" w:color="auto" w:fill="FFFFCC"/>
            <w:vAlign w:val="center"/>
          </w:tcPr>
          <w:p w14:paraId="3B3C25A3" w14:textId="0750D337"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0D7CA926"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271BC7F"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6059159F"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549F6B86"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02ECE0B4"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47517E1"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4B0366F2" w14:textId="77777777" w:rsidTr="003B0393">
        <w:trPr>
          <w:trHeight w:val="508"/>
        </w:trPr>
        <w:tc>
          <w:tcPr>
            <w:tcW w:w="4380" w:type="dxa"/>
            <w:vMerge/>
            <w:shd w:val="clear" w:color="auto" w:fill="FFFFCC"/>
            <w:vAlign w:val="center"/>
          </w:tcPr>
          <w:p w14:paraId="524C721C"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59C2720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139DC99E"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274C800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3CD846EA"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50254597"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40EB8FBE"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27F6365B"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2B8FFBBB"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4DB8F107"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6FCC6BEC" w14:textId="77777777" w:rsidTr="003B0393">
        <w:trPr>
          <w:trHeight w:val="601"/>
        </w:trPr>
        <w:tc>
          <w:tcPr>
            <w:tcW w:w="4380" w:type="dxa"/>
            <w:tcMar>
              <w:top w:w="0" w:type="dxa"/>
              <w:left w:w="40" w:type="dxa"/>
              <w:bottom w:w="0" w:type="dxa"/>
              <w:right w:w="40" w:type="dxa"/>
            </w:tcMar>
            <w:vAlign w:val="bottom"/>
          </w:tcPr>
          <w:p w14:paraId="5C911DBD"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Memahami dan menerapkan prinsip etika jurnalistik dalam penulisan berita dan pelaporan.</w:t>
            </w:r>
          </w:p>
        </w:tc>
        <w:tc>
          <w:tcPr>
            <w:tcW w:w="930" w:type="dxa"/>
            <w:vAlign w:val="center"/>
          </w:tcPr>
          <w:p w14:paraId="462ED4F8"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0DAD0AD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42864874"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34965C43"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075E532E"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48A9C13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3366029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6B7F449B"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0C77ED04"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DA85B16" w14:textId="77777777" w:rsidTr="003B0393">
        <w:trPr>
          <w:trHeight w:val="497"/>
        </w:trPr>
        <w:tc>
          <w:tcPr>
            <w:tcW w:w="4380" w:type="dxa"/>
            <w:tcMar>
              <w:top w:w="0" w:type="dxa"/>
              <w:left w:w="40" w:type="dxa"/>
              <w:bottom w:w="0" w:type="dxa"/>
              <w:right w:w="40" w:type="dxa"/>
            </w:tcMar>
            <w:vAlign w:val="bottom"/>
          </w:tcPr>
          <w:p w14:paraId="105522CA"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menulis berita dan menyusun cerita yang informatif dan menarik, dengan memperhatikan akurasi dan objektivitas.</w:t>
            </w:r>
          </w:p>
        </w:tc>
        <w:tc>
          <w:tcPr>
            <w:tcW w:w="930" w:type="dxa"/>
            <w:vAlign w:val="center"/>
          </w:tcPr>
          <w:p w14:paraId="2D24622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7D5F93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16C6694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4C2A34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9FE179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3DB8B9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0886FF3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DFAA9C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544F9F8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A31EFC1" w14:textId="77777777" w:rsidTr="003B0393">
        <w:trPr>
          <w:trHeight w:val="590"/>
        </w:trPr>
        <w:tc>
          <w:tcPr>
            <w:tcW w:w="4380" w:type="dxa"/>
            <w:tcMar>
              <w:top w:w="0" w:type="dxa"/>
              <w:left w:w="40" w:type="dxa"/>
              <w:bottom w:w="0" w:type="dxa"/>
              <w:right w:w="40" w:type="dxa"/>
            </w:tcMar>
            <w:vAlign w:val="bottom"/>
          </w:tcPr>
          <w:p w14:paraId="0EBB085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teknik jurnalisme investigatif untuk mengungkap informasi yang kompleks dan tersembunyi.</w:t>
            </w:r>
          </w:p>
        </w:tc>
        <w:tc>
          <w:tcPr>
            <w:tcW w:w="930" w:type="dxa"/>
            <w:vAlign w:val="center"/>
          </w:tcPr>
          <w:p w14:paraId="383B2DD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15B960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1989351"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5586A69"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BF70BC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F8B654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1BA01A2"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7DD625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312902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D6EB95C" w14:textId="77777777" w:rsidTr="003B0393">
        <w:trPr>
          <w:trHeight w:val="590"/>
        </w:trPr>
        <w:tc>
          <w:tcPr>
            <w:tcW w:w="4380" w:type="dxa"/>
            <w:tcMar>
              <w:top w:w="0" w:type="dxa"/>
              <w:left w:w="40" w:type="dxa"/>
              <w:bottom w:w="0" w:type="dxa"/>
              <w:right w:w="40" w:type="dxa"/>
            </w:tcMar>
            <w:vAlign w:val="bottom"/>
          </w:tcPr>
          <w:p w14:paraId="78C79E0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memproduksi karya fotojurnalistik yang berkualitas, mendukung cerita berita dengan visual yang kuat.</w:t>
            </w:r>
          </w:p>
        </w:tc>
        <w:tc>
          <w:tcPr>
            <w:tcW w:w="930" w:type="dxa"/>
            <w:vAlign w:val="center"/>
          </w:tcPr>
          <w:p w14:paraId="1D07118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337E92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2F8E5E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19862C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E1224F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9200851"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CEBF273"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2C11C9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573902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BD4AB4E" w14:textId="77777777" w:rsidTr="003B0393">
        <w:trPr>
          <w:trHeight w:val="590"/>
        </w:trPr>
        <w:tc>
          <w:tcPr>
            <w:tcW w:w="4380" w:type="dxa"/>
            <w:tcMar>
              <w:top w:w="0" w:type="dxa"/>
              <w:left w:w="40" w:type="dxa"/>
              <w:bottom w:w="0" w:type="dxa"/>
              <w:right w:w="40" w:type="dxa"/>
            </w:tcMar>
            <w:vAlign w:val="bottom"/>
          </w:tcPr>
          <w:p w14:paraId="0BC9BBF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mengembangkan konten soft news yang relevan dan menarik bagi berbagai audiens dalam konteks media.</w:t>
            </w:r>
          </w:p>
        </w:tc>
        <w:tc>
          <w:tcPr>
            <w:tcW w:w="930" w:type="dxa"/>
            <w:vAlign w:val="center"/>
          </w:tcPr>
          <w:p w14:paraId="553BC4E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0FD75C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69D604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E82D11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1B9B542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0F7B03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92EE36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6D5ADB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E764F7F" w14:textId="77777777" w:rsidR="00E8612E" w:rsidRPr="0099716F" w:rsidRDefault="00E8612E">
            <w:pPr>
              <w:spacing w:line="259" w:lineRule="auto"/>
              <w:ind w:left="0"/>
              <w:jc w:val="left"/>
              <w:rPr>
                <w:rFonts w:ascii="Calibri" w:eastAsia="Arial" w:hAnsi="Calibri" w:cs="Calibri"/>
                <w:sz w:val="22"/>
                <w:szCs w:val="22"/>
              </w:rPr>
            </w:pPr>
          </w:p>
        </w:tc>
      </w:tr>
    </w:tbl>
    <w:p w14:paraId="4219B57D" w14:textId="1444A4F0"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6F54648F"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3A2AE39"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63028650"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2AAC474" w14:textId="77777777" w:rsidR="0099716F" w:rsidRDefault="0099716F">
      <w:pPr>
        <w:tabs>
          <w:tab w:val="right" w:pos="14009"/>
        </w:tabs>
        <w:spacing w:after="56" w:line="259" w:lineRule="auto"/>
        <w:ind w:left="-15" w:firstLine="0"/>
        <w:jc w:val="left"/>
        <w:rPr>
          <w:rFonts w:ascii="Calibri" w:eastAsia="Arial" w:hAnsi="Calibri" w:cs="Calibri"/>
          <w:b/>
          <w:sz w:val="22"/>
          <w:szCs w:val="22"/>
        </w:rPr>
      </w:pPr>
    </w:p>
    <w:p w14:paraId="72E7A172" w14:textId="2F70BA60"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b/>
          <w:color w:val="1F1F1F"/>
          <w:sz w:val="22"/>
          <w:szCs w:val="22"/>
          <w:highlight w:val="white"/>
        </w:rPr>
        <w:t xml:space="preserve">English for Business </w:t>
      </w:r>
      <w:r w:rsidRPr="0099716F">
        <w:rPr>
          <w:rFonts w:ascii="Calibri" w:eastAsia="Arial" w:hAnsi="Calibri" w:cs="Calibri"/>
          <w:b/>
          <w:sz w:val="22"/>
          <w:szCs w:val="22"/>
        </w:rPr>
        <w:t>(</w:t>
      </w:r>
      <w:r w:rsidRPr="0099716F">
        <w:rPr>
          <w:rFonts w:ascii="Calibri" w:eastAsia="Arial" w:hAnsi="Calibri" w:cs="Calibri"/>
          <w:sz w:val="22"/>
          <w:szCs w:val="22"/>
        </w:rPr>
        <w:t>SPB941)</w:t>
      </w:r>
      <w:r w:rsidRPr="0099716F">
        <w:rPr>
          <w:rFonts w:ascii="Calibri" w:eastAsia="Arial" w:hAnsi="Calibri" w:cs="Calibri"/>
          <w:b/>
          <w:sz w:val="22"/>
          <w:szCs w:val="22"/>
        </w:rPr>
        <w:t xml:space="preserve"> </w:t>
      </w:r>
    </w:p>
    <w:p w14:paraId="3B299251"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Negotiation; building rapport; maintaining business communication; master of ceremony; public speaking.</w:t>
      </w:r>
    </w:p>
    <w:tbl>
      <w:tblPr>
        <w:tblStyle w:val="aff9"/>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3EE1D7D2" w14:textId="77777777" w:rsidTr="003B0393">
        <w:trPr>
          <w:trHeight w:val="1048"/>
        </w:trPr>
        <w:tc>
          <w:tcPr>
            <w:tcW w:w="4380" w:type="dxa"/>
            <w:vMerge w:val="restart"/>
            <w:shd w:val="clear" w:color="auto" w:fill="FFFFCC"/>
            <w:vAlign w:val="center"/>
          </w:tcPr>
          <w:p w14:paraId="44DF09AA" w14:textId="668B5D5A"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3B82893D"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19D7B1C5"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02CB866C"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54F08505"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2A2BFBF8"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746E19D4"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F68B38B" w14:textId="77777777" w:rsidTr="003B0393">
        <w:trPr>
          <w:trHeight w:val="508"/>
        </w:trPr>
        <w:tc>
          <w:tcPr>
            <w:tcW w:w="4380" w:type="dxa"/>
            <w:vMerge/>
            <w:shd w:val="clear" w:color="auto" w:fill="FFFFCC"/>
            <w:vAlign w:val="center"/>
          </w:tcPr>
          <w:p w14:paraId="79216C3A"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1241DE3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03F6A240"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27BB228E"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512968FE"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3CADB616"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6F2F2D5A"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7FEBBAD8"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116BF911"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763EB9BE"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5720FF79" w14:textId="77777777" w:rsidTr="003B0393">
        <w:trPr>
          <w:trHeight w:val="601"/>
        </w:trPr>
        <w:tc>
          <w:tcPr>
            <w:tcW w:w="4380" w:type="dxa"/>
            <w:tcMar>
              <w:top w:w="0" w:type="dxa"/>
              <w:left w:w="40" w:type="dxa"/>
              <w:bottom w:w="0" w:type="dxa"/>
              <w:right w:w="40" w:type="dxa"/>
            </w:tcMar>
            <w:vAlign w:val="bottom"/>
          </w:tcPr>
          <w:p w14:paraId="4EBCCFB6"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menerapkan strategi negosiasi yang efektif dalam konteks bisnis menggunakan bahasa Inggris.</w:t>
            </w:r>
          </w:p>
        </w:tc>
        <w:tc>
          <w:tcPr>
            <w:tcW w:w="930" w:type="dxa"/>
            <w:vAlign w:val="center"/>
          </w:tcPr>
          <w:p w14:paraId="3C794864"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13DB04EA"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54583DA7"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584215C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7A4AFCB0"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29CCD40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31EE5C7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205E3838"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599F80E7"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5E5BC052" w14:textId="77777777" w:rsidTr="003B0393">
        <w:trPr>
          <w:trHeight w:val="497"/>
        </w:trPr>
        <w:tc>
          <w:tcPr>
            <w:tcW w:w="4380" w:type="dxa"/>
            <w:tcMar>
              <w:top w:w="0" w:type="dxa"/>
              <w:left w:w="40" w:type="dxa"/>
              <w:bottom w:w="0" w:type="dxa"/>
              <w:right w:w="40" w:type="dxa"/>
            </w:tcMar>
            <w:vAlign w:val="bottom"/>
          </w:tcPr>
          <w:p w14:paraId="27F5B1D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membangun dan memelihara hubungan profesional yang baik melalui komunikasi bisnis yang efisien.</w:t>
            </w:r>
          </w:p>
        </w:tc>
        <w:tc>
          <w:tcPr>
            <w:tcW w:w="930" w:type="dxa"/>
            <w:vAlign w:val="center"/>
          </w:tcPr>
          <w:p w14:paraId="17B3E8E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BFBE74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39E44917"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5D4B720"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C81E9D7"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EF4C52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F3D5B03"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FD9721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03FB64E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13CB131" w14:textId="77777777" w:rsidTr="003B0393">
        <w:trPr>
          <w:trHeight w:val="590"/>
        </w:trPr>
        <w:tc>
          <w:tcPr>
            <w:tcW w:w="4380" w:type="dxa"/>
            <w:tcMar>
              <w:top w:w="0" w:type="dxa"/>
              <w:left w:w="40" w:type="dxa"/>
              <w:bottom w:w="0" w:type="dxa"/>
              <w:right w:w="40" w:type="dxa"/>
            </w:tcMar>
            <w:vAlign w:val="bottom"/>
          </w:tcPr>
          <w:p w14:paraId="00EDFD0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memelihara komunikasi bisnis yang baik dalam berbagai situasi, termasuk komunikasi tertulis dan lisan.</w:t>
            </w:r>
          </w:p>
        </w:tc>
        <w:tc>
          <w:tcPr>
            <w:tcW w:w="930" w:type="dxa"/>
            <w:vAlign w:val="center"/>
          </w:tcPr>
          <w:p w14:paraId="4510DD52"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3075C39"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C69B5F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E75EA7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CAFCF9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FBC765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C153D0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5D20ED3"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68FAF1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53E22C7" w14:textId="77777777" w:rsidTr="003B0393">
        <w:trPr>
          <w:trHeight w:val="590"/>
        </w:trPr>
        <w:tc>
          <w:tcPr>
            <w:tcW w:w="4380" w:type="dxa"/>
            <w:tcMar>
              <w:top w:w="0" w:type="dxa"/>
              <w:left w:w="40" w:type="dxa"/>
              <w:bottom w:w="0" w:type="dxa"/>
              <w:right w:w="40" w:type="dxa"/>
            </w:tcMar>
            <w:vAlign w:val="bottom"/>
          </w:tcPr>
          <w:p w14:paraId="6066623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berperan sebagai master of ceremony (MC) dalam acara-acara formal maupun informal dalam konteks bisnis.</w:t>
            </w:r>
          </w:p>
        </w:tc>
        <w:tc>
          <w:tcPr>
            <w:tcW w:w="930" w:type="dxa"/>
            <w:vAlign w:val="center"/>
          </w:tcPr>
          <w:p w14:paraId="52D3BC4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FEA4B1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A4F17F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756D5B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952954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0362BB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9382B0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AD6943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4FFD292"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A149D75" w14:textId="77777777" w:rsidTr="003B0393">
        <w:trPr>
          <w:trHeight w:val="590"/>
        </w:trPr>
        <w:tc>
          <w:tcPr>
            <w:tcW w:w="4380" w:type="dxa"/>
            <w:tcMar>
              <w:top w:w="0" w:type="dxa"/>
              <w:left w:w="40" w:type="dxa"/>
              <w:bottom w:w="0" w:type="dxa"/>
              <w:right w:w="40" w:type="dxa"/>
            </w:tcMar>
            <w:vAlign w:val="bottom"/>
          </w:tcPr>
          <w:p w14:paraId="0BC8E9F6"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melakukan public speaking dengan percaya diri dan profesional dalam berbagai situasi bisnis.</w:t>
            </w:r>
          </w:p>
        </w:tc>
        <w:tc>
          <w:tcPr>
            <w:tcW w:w="930" w:type="dxa"/>
            <w:vAlign w:val="center"/>
          </w:tcPr>
          <w:p w14:paraId="35C448A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623F0A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BD51E0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9EDABB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DE155B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8A2E75D"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0C929B0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F511C06"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5AD07E5" w14:textId="77777777" w:rsidR="00E8612E" w:rsidRPr="0099716F" w:rsidRDefault="00E8612E">
            <w:pPr>
              <w:spacing w:line="259" w:lineRule="auto"/>
              <w:ind w:left="0"/>
              <w:jc w:val="left"/>
              <w:rPr>
                <w:rFonts w:ascii="Calibri" w:eastAsia="Arial" w:hAnsi="Calibri" w:cs="Calibri"/>
                <w:sz w:val="22"/>
                <w:szCs w:val="22"/>
              </w:rPr>
            </w:pPr>
          </w:p>
        </w:tc>
      </w:tr>
    </w:tbl>
    <w:p w14:paraId="79CACBDC" w14:textId="3C3F45DF"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03F286AA" w14:textId="77777777" w:rsidR="0099716F" w:rsidRDefault="0099716F">
      <w:pPr>
        <w:tabs>
          <w:tab w:val="right" w:pos="14009"/>
        </w:tabs>
        <w:spacing w:after="56" w:line="259" w:lineRule="auto"/>
        <w:ind w:left="-15" w:firstLine="0"/>
        <w:jc w:val="left"/>
        <w:rPr>
          <w:rFonts w:ascii="Calibri" w:eastAsia="Arial" w:hAnsi="Calibri" w:cs="Calibri"/>
          <w:b/>
          <w:sz w:val="22"/>
          <w:szCs w:val="22"/>
        </w:rPr>
      </w:pPr>
    </w:p>
    <w:p w14:paraId="4054FCFD" w14:textId="77777777" w:rsidR="0099716F" w:rsidRDefault="0099716F">
      <w:pPr>
        <w:tabs>
          <w:tab w:val="right" w:pos="14009"/>
        </w:tabs>
        <w:spacing w:after="56" w:line="259" w:lineRule="auto"/>
        <w:ind w:left="-15" w:firstLine="0"/>
        <w:jc w:val="left"/>
        <w:rPr>
          <w:rFonts w:ascii="Calibri" w:eastAsia="Arial" w:hAnsi="Calibri" w:cs="Calibri"/>
          <w:b/>
          <w:sz w:val="22"/>
          <w:szCs w:val="22"/>
        </w:rPr>
      </w:pPr>
    </w:p>
    <w:p w14:paraId="4C4673EB" w14:textId="77777777" w:rsidR="0099716F" w:rsidRDefault="0099716F">
      <w:pPr>
        <w:tabs>
          <w:tab w:val="right" w:pos="14009"/>
        </w:tabs>
        <w:spacing w:after="56" w:line="259" w:lineRule="auto"/>
        <w:ind w:left="-15" w:firstLine="0"/>
        <w:jc w:val="left"/>
        <w:rPr>
          <w:rFonts w:ascii="Calibri" w:eastAsia="Arial" w:hAnsi="Calibri" w:cs="Calibri"/>
          <w:b/>
          <w:sz w:val="22"/>
          <w:szCs w:val="22"/>
        </w:rPr>
      </w:pPr>
    </w:p>
    <w:p w14:paraId="73FBBE77" w14:textId="177A5CCA"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b/>
          <w:color w:val="1F1F1F"/>
          <w:sz w:val="22"/>
          <w:szCs w:val="22"/>
          <w:highlight w:val="white"/>
        </w:rPr>
        <w:t xml:space="preserve">Digital Business in English Language Learning </w:t>
      </w:r>
      <w:r w:rsidRPr="0099716F">
        <w:rPr>
          <w:rFonts w:ascii="Calibri" w:eastAsia="Arial" w:hAnsi="Calibri" w:cs="Calibri"/>
          <w:b/>
          <w:sz w:val="22"/>
          <w:szCs w:val="22"/>
        </w:rPr>
        <w:t>(</w:t>
      </w:r>
      <w:r w:rsidRPr="0099716F">
        <w:rPr>
          <w:rFonts w:ascii="Calibri" w:eastAsia="Arial" w:hAnsi="Calibri" w:cs="Calibri"/>
          <w:sz w:val="22"/>
          <w:szCs w:val="22"/>
        </w:rPr>
        <w:t>SPB941</w:t>
      </w:r>
      <w:r w:rsidRPr="0099716F">
        <w:rPr>
          <w:rFonts w:ascii="Calibri" w:eastAsia="Arial" w:hAnsi="Calibri" w:cs="Calibri"/>
          <w:b/>
          <w:sz w:val="22"/>
          <w:szCs w:val="22"/>
        </w:rPr>
        <w:t xml:space="preserve"> </w:t>
      </w:r>
    </w:p>
    <w:p w14:paraId="1BC6CBB3"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Case studies of digital language learning platforms; fundamentals of digital marketing and e-commerce in the context of language learning; digital analytics; product development, marketing, and management; developing digital business strategies that cater to global English learners.</w:t>
      </w:r>
    </w:p>
    <w:tbl>
      <w:tblPr>
        <w:tblStyle w:val="affa"/>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6F90281" w14:textId="77777777" w:rsidTr="003B0393">
        <w:trPr>
          <w:trHeight w:val="1048"/>
        </w:trPr>
        <w:tc>
          <w:tcPr>
            <w:tcW w:w="4380" w:type="dxa"/>
            <w:vMerge w:val="restart"/>
            <w:shd w:val="clear" w:color="auto" w:fill="FFFFCC"/>
            <w:vAlign w:val="center"/>
          </w:tcPr>
          <w:p w14:paraId="34815E3B" w14:textId="2A880E88"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6208CCDB"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6A7DC15"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70B2C208"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14CA93C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3A9448A2"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65B334AF"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6E722063" w14:textId="77777777" w:rsidTr="003B0393">
        <w:trPr>
          <w:trHeight w:val="508"/>
        </w:trPr>
        <w:tc>
          <w:tcPr>
            <w:tcW w:w="4380" w:type="dxa"/>
            <w:vMerge/>
            <w:shd w:val="clear" w:color="auto" w:fill="FFFFCC"/>
            <w:vAlign w:val="center"/>
          </w:tcPr>
          <w:p w14:paraId="39E1DC0A"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28C348E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66D13EAE"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045E74DA"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36B5884B"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6D3A6874"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74C627B8"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70EEA82A"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0EB649DF"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023CB82C"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2FA99F32" w14:textId="77777777" w:rsidTr="003B0393">
        <w:trPr>
          <w:trHeight w:val="601"/>
        </w:trPr>
        <w:tc>
          <w:tcPr>
            <w:tcW w:w="4380" w:type="dxa"/>
            <w:tcMar>
              <w:top w:w="0" w:type="dxa"/>
              <w:left w:w="40" w:type="dxa"/>
              <w:bottom w:w="0" w:type="dxa"/>
              <w:right w:w="40" w:type="dxa"/>
            </w:tcMar>
            <w:vAlign w:val="bottom"/>
          </w:tcPr>
          <w:p w14:paraId="2B515CD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menganalisis studi kasus tentang platform pembelajaran bahasa digital dan mengevaluasi keefektifannya.</w:t>
            </w:r>
          </w:p>
        </w:tc>
        <w:tc>
          <w:tcPr>
            <w:tcW w:w="930" w:type="dxa"/>
            <w:vAlign w:val="center"/>
          </w:tcPr>
          <w:p w14:paraId="6B63A401"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6897BCE3"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20363A7E"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5B6EA81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3F32B280"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16F6AAE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1007F215"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1BDEDB02"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4F84AB3A"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7A3BF0A7" w14:textId="77777777" w:rsidTr="003B0393">
        <w:trPr>
          <w:trHeight w:val="497"/>
        </w:trPr>
        <w:tc>
          <w:tcPr>
            <w:tcW w:w="4380" w:type="dxa"/>
            <w:tcMar>
              <w:top w:w="0" w:type="dxa"/>
              <w:left w:w="40" w:type="dxa"/>
              <w:bottom w:w="0" w:type="dxa"/>
              <w:right w:w="40" w:type="dxa"/>
            </w:tcMar>
            <w:vAlign w:val="bottom"/>
          </w:tcPr>
          <w:p w14:paraId="194D13D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dasar-dasar pemasaran digital dan e-commerce dalam konteks pembelajaran bahasa.</w:t>
            </w:r>
          </w:p>
        </w:tc>
        <w:tc>
          <w:tcPr>
            <w:tcW w:w="930" w:type="dxa"/>
            <w:vAlign w:val="center"/>
          </w:tcPr>
          <w:p w14:paraId="3CFDD373"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0A5C82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22FC772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A73FE1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EE799E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6086C8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C37DADF"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5D46B76"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012B6E8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4FFCA14" w14:textId="77777777" w:rsidTr="003B0393">
        <w:trPr>
          <w:trHeight w:val="590"/>
        </w:trPr>
        <w:tc>
          <w:tcPr>
            <w:tcW w:w="4380" w:type="dxa"/>
            <w:tcMar>
              <w:top w:w="0" w:type="dxa"/>
              <w:left w:w="40" w:type="dxa"/>
              <w:bottom w:w="0" w:type="dxa"/>
              <w:right w:w="40" w:type="dxa"/>
            </w:tcMar>
            <w:vAlign w:val="bottom"/>
          </w:tcPr>
          <w:p w14:paraId="688C3F09"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menggunakan analitik digital untuk memahami dan meningkatkan keterlibatan pengguna dalam platform pembelajaran bahasa.</w:t>
            </w:r>
          </w:p>
        </w:tc>
        <w:tc>
          <w:tcPr>
            <w:tcW w:w="930" w:type="dxa"/>
            <w:vAlign w:val="center"/>
          </w:tcPr>
          <w:p w14:paraId="675B382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185072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76F5F3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6A4C63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A54911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94EA47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907B71A"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18084CD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179B41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AC1F014" w14:textId="77777777" w:rsidTr="003B0393">
        <w:trPr>
          <w:trHeight w:val="590"/>
        </w:trPr>
        <w:tc>
          <w:tcPr>
            <w:tcW w:w="4380" w:type="dxa"/>
            <w:tcMar>
              <w:top w:w="0" w:type="dxa"/>
              <w:left w:w="40" w:type="dxa"/>
              <w:bottom w:w="0" w:type="dxa"/>
              <w:right w:w="40" w:type="dxa"/>
            </w:tcMar>
            <w:vAlign w:val="bottom"/>
          </w:tcPr>
          <w:p w14:paraId="63F8194F"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dan mengelola pengembangan produk digital untuk pembelajaran bahasa, termasuk strategi pemasaran yang efektif.</w:t>
            </w:r>
          </w:p>
        </w:tc>
        <w:tc>
          <w:tcPr>
            <w:tcW w:w="930" w:type="dxa"/>
            <w:vAlign w:val="center"/>
          </w:tcPr>
          <w:p w14:paraId="3FEFE6C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176576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4032FA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9490165"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0C7821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0D5A21C"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EB90781"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B61B91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F070118"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C8421B1" w14:textId="77777777" w:rsidTr="003B0393">
        <w:trPr>
          <w:trHeight w:val="590"/>
        </w:trPr>
        <w:tc>
          <w:tcPr>
            <w:tcW w:w="4380" w:type="dxa"/>
            <w:tcMar>
              <w:top w:w="0" w:type="dxa"/>
              <w:left w:w="40" w:type="dxa"/>
              <w:bottom w:w="0" w:type="dxa"/>
              <w:right w:w="40" w:type="dxa"/>
            </w:tcMar>
            <w:vAlign w:val="bottom"/>
          </w:tcPr>
          <w:p w14:paraId="6D23FA7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mengembangkan strategi bisnis digital yang berfokus pada pembelajaran bahasa Inggris secara global.</w:t>
            </w:r>
          </w:p>
        </w:tc>
        <w:tc>
          <w:tcPr>
            <w:tcW w:w="930" w:type="dxa"/>
            <w:vAlign w:val="center"/>
          </w:tcPr>
          <w:p w14:paraId="184D9BB4"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45AF97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1214975"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50BF7D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72F503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D2428E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F426CE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259AAB8"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24F740F8" w14:textId="77777777" w:rsidR="00E8612E" w:rsidRPr="0099716F" w:rsidRDefault="00E8612E">
            <w:pPr>
              <w:spacing w:line="259" w:lineRule="auto"/>
              <w:ind w:left="0"/>
              <w:jc w:val="left"/>
              <w:rPr>
                <w:rFonts w:ascii="Calibri" w:eastAsia="Arial" w:hAnsi="Calibri" w:cs="Calibri"/>
                <w:sz w:val="22"/>
                <w:szCs w:val="22"/>
              </w:rPr>
            </w:pPr>
          </w:p>
        </w:tc>
      </w:tr>
    </w:tbl>
    <w:p w14:paraId="40A2E53E" w14:textId="07160FAE" w:rsidR="0099716F" w:rsidRDefault="0099716F" w:rsidP="007D2D90">
      <w:pPr>
        <w:tabs>
          <w:tab w:val="right" w:pos="14009"/>
        </w:tabs>
        <w:spacing w:after="56" w:line="259" w:lineRule="auto"/>
        <w:ind w:left="0" w:firstLine="0"/>
        <w:jc w:val="left"/>
        <w:rPr>
          <w:rFonts w:ascii="Calibri" w:eastAsia="Arial" w:hAnsi="Calibri" w:cs="Calibri"/>
          <w:b/>
          <w:sz w:val="22"/>
          <w:szCs w:val="22"/>
        </w:rPr>
      </w:pPr>
      <w:r w:rsidRPr="0099716F">
        <w:rPr>
          <w:rFonts w:ascii="Calibri" w:eastAsia="Calibri" w:hAnsi="Calibri" w:cs="Calibri"/>
          <w:b/>
          <w:sz w:val="22"/>
          <w:szCs w:val="22"/>
        </w:rPr>
        <w:t>Keterangan:  tanda * diisi oleh calon peserta RPL</w:t>
      </w:r>
    </w:p>
    <w:p w14:paraId="197A6233" w14:textId="77777777" w:rsidR="0099716F" w:rsidRDefault="0099716F" w:rsidP="007D2D90">
      <w:pPr>
        <w:tabs>
          <w:tab w:val="right" w:pos="14009"/>
        </w:tabs>
        <w:spacing w:after="56" w:line="259" w:lineRule="auto"/>
        <w:ind w:left="0" w:firstLine="0"/>
        <w:jc w:val="left"/>
        <w:rPr>
          <w:rFonts w:ascii="Calibri" w:eastAsia="Arial" w:hAnsi="Calibri" w:cs="Calibri"/>
          <w:b/>
          <w:sz w:val="22"/>
          <w:szCs w:val="22"/>
        </w:rPr>
      </w:pPr>
    </w:p>
    <w:p w14:paraId="67B9CAF8" w14:textId="44415583" w:rsidR="00E8612E" w:rsidRPr="0099716F" w:rsidRDefault="00D20AEC" w:rsidP="007D2D90">
      <w:pPr>
        <w:tabs>
          <w:tab w:val="right" w:pos="14009"/>
        </w:tabs>
        <w:spacing w:after="56"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b/>
          <w:color w:val="1F1F1F"/>
          <w:sz w:val="22"/>
          <w:szCs w:val="22"/>
          <w:highlight w:val="white"/>
        </w:rPr>
        <w:t xml:space="preserve">Children's Literature </w:t>
      </w:r>
      <w:r w:rsidRPr="0099716F">
        <w:rPr>
          <w:rFonts w:ascii="Calibri" w:eastAsia="Arial" w:hAnsi="Calibri" w:cs="Calibri"/>
          <w:b/>
          <w:sz w:val="22"/>
          <w:szCs w:val="22"/>
        </w:rPr>
        <w:t>(</w:t>
      </w:r>
      <w:r w:rsidRPr="0099716F">
        <w:rPr>
          <w:rFonts w:ascii="Calibri" w:eastAsia="Arial" w:hAnsi="Calibri" w:cs="Calibri"/>
          <w:sz w:val="22"/>
          <w:szCs w:val="22"/>
        </w:rPr>
        <w:t>SPB943)</w:t>
      </w:r>
      <w:r w:rsidRPr="0099716F">
        <w:rPr>
          <w:rFonts w:ascii="Calibri" w:eastAsia="Arial" w:hAnsi="Calibri" w:cs="Calibri"/>
          <w:b/>
          <w:sz w:val="22"/>
          <w:szCs w:val="22"/>
        </w:rPr>
        <w:t xml:space="preserve"> </w:t>
      </w:r>
    </w:p>
    <w:p w14:paraId="5DAC88C6"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Social context and nature of children's literature; relationship between text and illustration; representation of social issues in writing for children; imagination and fantasy.</w:t>
      </w:r>
    </w:p>
    <w:tbl>
      <w:tblPr>
        <w:tblStyle w:val="affb"/>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6F4CEFB8" w14:textId="77777777" w:rsidTr="003B0393">
        <w:trPr>
          <w:trHeight w:val="1048"/>
        </w:trPr>
        <w:tc>
          <w:tcPr>
            <w:tcW w:w="4380" w:type="dxa"/>
            <w:vMerge w:val="restart"/>
            <w:shd w:val="clear" w:color="auto" w:fill="FFFFCC"/>
            <w:vAlign w:val="center"/>
          </w:tcPr>
          <w:p w14:paraId="3F07F75C" w14:textId="2D3C1942"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2FA95FB0"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FC89F8F"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1E9DE267"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2A035EC3"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5E573468"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2826441"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24216222" w14:textId="77777777" w:rsidTr="003B0393">
        <w:trPr>
          <w:trHeight w:val="508"/>
        </w:trPr>
        <w:tc>
          <w:tcPr>
            <w:tcW w:w="4380" w:type="dxa"/>
            <w:vMerge/>
            <w:shd w:val="clear" w:color="auto" w:fill="FFFFCC"/>
            <w:vAlign w:val="center"/>
          </w:tcPr>
          <w:p w14:paraId="75956B70"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0047A2CD"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573D305E"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61757232"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71AACD8A"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409C1E1F"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403C4FD2"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64CF0CD8"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762CA756"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2A1C8B86"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1D83EE5A" w14:textId="77777777" w:rsidTr="003B0393">
        <w:trPr>
          <w:trHeight w:val="601"/>
        </w:trPr>
        <w:tc>
          <w:tcPr>
            <w:tcW w:w="4380" w:type="dxa"/>
            <w:tcMar>
              <w:top w:w="0" w:type="dxa"/>
              <w:left w:w="40" w:type="dxa"/>
              <w:bottom w:w="0" w:type="dxa"/>
              <w:right w:w="40" w:type="dxa"/>
            </w:tcMar>
            <w:vAlign w:val="bottom"/>
          </w:tcPr>
          <w:p w14:paraId="2FBE6CA6"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memahami dan menganalisis konteks sosial dan karakteristik unik dalam literatur anak-anak.</w:t>
            </w:r>
          </w:p>
        </w:tc>
        <w:tc>
          <w:tcPr>
            <w:tcW w:w="930" w:type="dxa"/>
            <w:vAlign w:val="center"/>
          </w:tcPr>
          <w:p w14:paraId="375ADBEB"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33B3A861"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0E4F5B3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156A4B5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29D9B2C2"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1FAB8802"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128D6BC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566D5E5B"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3CC99C74"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16D40372" w14:textId="77777777" w:rsidTr="003B0393">
        <w:trPr>
          <w:trHeight w:val="497"/>
        </w:trPr>
        <w:tc>
          <w:tcPr>
            <w:tcW w:w="4380" w:type="dxa"/>
            <w:tcMar>
              <w:top w:w="0" w:type="dxa"/>
              <w:left w:w="40" w:type="dxa"/>
              <w:bottom w:w="0" w:type="dxa"/>
              <w:right w:w="40" w:type="dxa"/>
            </w:tcMar>
            <w:vAlign w:val="bottom"/>
          </w:tcPr>
          <w:p w14:paraId="695BAED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mengeksplorasi hubungan antara teks dan ilustrasi dalam menciptakan pengalaman membaca yang menyeluruh untuk anak-anak.</w:t>
            </w:r>
          </w:p>
        </w:tc>
        <w:tc>
          <w:tcPr>
            <w:tcW w:w="930" w:type="dxa"/>
            <w:vAlign w:val="center"/>
          </w:tcPr>
          <w:p w14:paraId="7D5028A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7347CB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03A2320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067234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FC1D6C8"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A5964A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277A3D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2D4F8C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6F57D00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53DA9D5" w14:textId="77777777" w:rsidTr="003B0393">
        <w:trPr>
          <w:trHeight w:val="590"/>
        </w:trPr>
        <w:tc>
          <w:tcPr>
            <w:tcW w:w="4380" w:type="dxa"/>
            <w:tcMar>
              <w:top w:w="0" w:type="dxa"/>
              <w:left w:w="40" w:type="dxa"/>
              <w:bottom w:w="0" w:type="dxa"/>
              <w:right w:w="40" w:type="dxa"/>
            </w:tcMar>
            <w:vAlign w:val="bottom"/>
          </w:tcPr>
          <w:p w14:paraId="5E94E5B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dan menganalisis representasi isu sosial dalam tulisan untuk anak-anak.</w:t>
            </w:r>
          </w:p>
        </w:tc>
        <w:tc>
          <w:tcPr>
            <w:tcW w:w="930" w:type="dxa"/>
            <w:vAlign w:val="center"/>
          </w:tcPr>
          <w:p w14:paraId="113E356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A93EE5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82C2ADF"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17572A0"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1BB0DC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00CB18F"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204971C"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525F70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C835415"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5AF3725" w14:textId="77777777" w:rsidTr="003B0393">
        <w:trPr>
          <w:trHeight w:val="590"/>
        </w:trPr>
        <w:tc>
          <w:tcPr>
            <w:tcW w:w="4380" w:type="dxa"/>
            <w:tcMar>
              <w:top w:w="0" w:type="dxa"/>
              <w:left w:w="40" w:type="dxa"/>
              <w:bottom w:w="0" w:type="dxa"/>
              <w:right w:w="40" w:type="dxa"/>
            </w:tcMar>
            <w:vAlign w:val="bottom"/>
          </w:tcPr>
          <w:p w14:paraId="39A9222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memanfaatkan imajinasi dan fantasi dalam literatur anak-anak untuk mendukung perkembangan kognitif dan emosional anak-anak.</w:t>
            </w:r>
          </w:p>
        </w:tc>
        <w:tc>
          <w:tcPr>
            <w:tcW w:w="930" w:type="dxa"/>
            <w:vAlign w:val="center"/>
          </w:tcPr>
          <w:p w14:paraId="288F05FC"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1E55EA7"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76CF8CC"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1A91729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8E4F0F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1FC9708"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23AF84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1B549F7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876EEAE"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3C5CEE3" w14:textId="77777777" w:rsidTr="003B0393">
        <w:trPr>
          <w:trHeight w:val="590"/>
        </w:trPr>
        <w:tc>
          <w:tcPr>
            <w:tcW w:w="4380" w:type="dxa"/>
            <w:tcMar>
              <w:top w:w="0" w:type="dxa"/>
              <w:left w:w="40" w:type="dxa"/>
              <w:bottom w:w="0" w:type="dxa"/>
              <w:right w:w="40" w:type="dxa"/>
            </w:tcMar>
            <w:vAlign w:val="bottom"/>
          </w:tcPr>
          <w:p w14:paraId="4DE3472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dampak sosial dan budaya dari literatur anak-anak dalam konteks pendidikan dan keluarga.</w:t>
            </w:r>
          </w:p>
        </w:tc>
        <w:tc>
          <w:tcPr>
            <w:tcW w:w="930" w:type="dxa"/>
            <w:vAlign w:val="center"/>
          </w:tcPr>
          <w:p w14:paraId="232E872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4B03BC0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951691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3390CDD"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EAF6A0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5A827B9B"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ACCE20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107A533"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1D593EAA" w14:textId="77777777" w:rsidR="00E8612E" w:rsidRPr="0099716F" w:rsidRDefault="00E8612E">
            <w:pPr>
              <w:spacing w:line="259" w:lineRule="auto"/>
              <w:ind w:left="0"/>
              <w:jc w:val="left"/>
              <w:rPr>
                <w:rFonts w:ascii="Calibri" w:eastAsia="Arial" w:hAnsi="Calibri" w:cs="Calibri"/>
                <w:sz w:val="22"/>
                <w:szCs w:val="22"/>
              </w:rPr>
            </w:pPr>
          </w:p>
        </w:tc>
      </w:tr>
    </w:tbl>
    <w:p w14:paraId="617A478F" w14:textId="5A5994ED" w:rsidR="00E8612E" w:rsidRPr="0099716F" w:rsidRDefault="0099716F">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2B1812F1"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559B60CC"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44DD4342"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6FA2F5FD" w14:textId="77777777"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b/>
          <w:sz w:val="22"/>
          <w:szCs w:val="22"/>
          <w:highlight w:val="white"/>
        </w:rPr>
        <w:t>Art-based English Language Teaching</w:t>
      </w:r>
      <w:r w:rsidRPr="0099716F">
        <w:rPr>
          <w:rFonts w:ascii="Calibri" w:eastAsia="Arial" w:hAnsi="Calibri" w:cs="Calibri"/>
          <w:b/>
          <w:color w:val="1F1F1F"/>
          <w:sz w:val="22"/>
          <w:szCs w:val="22"/>
          <w:highlight w:val="white"/>
        </w:rPr>
        <w:t xml:space="preserve"> </w:t>
      </w:r>
      <w:r w:rsidRPr="0099716F">
        <w:rPr>
          <w:rFonts w:ascii="Calibri" w:eastAsia="Arial" w:hAnsi="Calibri" w:cs="Calibri"/>
          <w:b/>
          <w:sz w:val="22"/>
          <w:szCs w:val="22"/>
        </w:rPr>
        <w:t>(</w:t>
      </w:r>
      <w:r w:rsidRPr="0099716F">
        <w:rPr>
          <w:rFonts w:ascii="Calibri" w:eastAsia="Arial" w:hAnsi="Calibri" w:cs="Calibri"/>
          <w:sz w:val="22"/>
          <w:szCs w:val="22"/>
        </w:rPr>
        <w:t>SPB951)</w:t>
      </w:r>
      <w:r w:rsidRPr="0099716F">
        <w:rPr>
          <w:rFonts w:ascii="Calibri" w:eastAsia="Arial" w:hAnsi="Calibri" w:cs="Calibri"/>
          <w:b/>
          <w:sz w:val="22"/>
          <w:szCs w:val="22"/>
        </w:rPr>
        <w:t xml:space="preserve"> </w:t>
      </w:r>
    </w:p>
    <w:p w14:paraId="59C3ED6F"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Cultural understanding &amp; interpretation; creativity &amp; self expression; instructional components of Art-based ELT; dramatic inquiry; visual arts.</w:t>
      </w:r>
    </w:p>
    <w:tbl>
      <w:tblPr>
        <w:tblStyle w:val="affc"/>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7A16473D" w14:textId="77777777" w:rsidTr="003B0393">
        <w:trPr>
          <w:trHeight w:val="1048"/>
        </w:trPr>
        <w:tc>
          <w:tcPr>
            <w:tcW w:w="4380" w:type="dxa"/>
            <w:vMerge w:val="restart"/>
            <w:shd w:val="clear" w:color="auto" w:fill="FFFFCC"/>
            <w:vAlign w:val="center"/>
          </w:tcPr>
          <w:p w14:paraId="4C78A559" w14:textId="5C638A9F"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4B6C21FF"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0E61053D"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B12A138"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54BFB3B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595D58AD"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6D1FDAB5"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583027F" w14:textId="77777777" w:rsidTr="003B0393">
        <w:trPr>
          <w:trHeight w:val="508"/>
        </w:trPr>
        <w:tc>
          <w:tcPr>
            <w:tcW w:w="4380" w:type="dxa"/>
            <w:vMerge/>
            <w:shd w:val="clear" w:color="auto" w:fill="FFFFCC"/>
            <w:vAlign w:val="center"/>
          </w:tcPr>
          <w:p w14:paraId="43B7E82B"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0152A0F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59F55042"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3314E6D8"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43E8BCDE"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52A266AA"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3B4975AE"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0C345999"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4F5DFDB3"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63DAA1EE"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36176973" w14:textId="77777777" w:rsidTr="003B0393">
        <w:trPr>
          <w:trHeight w:val="601"/>
        </w:trPr>
        <w:tc>
          <w:tcPr>
            <w:tcW w:w="4380" w:type="dxa"/>
            <w:tcMar>
              <w:top w:w="0" w:type="dxa"/>
              <w:left w:w="40" w:type="dxa"/>
              <w:bottom w:w="0" w:type="dxa"/>
              <w:right w:w="40" w:type="dxa"/>
            </w:tcMar>
            <w:vAlign w:val="bottom"/>
          </w:tcPr>
          <w:p w14:paraId="1E03B69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memahami dan mengapresiasi peran seni dalam pengajaran bahasa Inggris serta kontribusinya terhadap pemahaman budaya.</w:t>
            </w:r>
          </w:p>
        </w:tc>
        <w:tc>
          <w:tcPr>
            <w:tcW w:w="930" w:type="dxa"/>
            <w:vAlign w:val="center"/>
          </w:tcPr>
          <w:p w14:paraId="0F800996"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3DFC6D59"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17FBCF78"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3252E3C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30F9BB3D"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7790DA7D"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0B1AEA9E"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22A776F5"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0D8B5A64"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06207CD9" w14:textId="77777777" w:rsidTr="003B0393">
        <w:trPr>
          <w:trHeight w:val="497"/>
        </w:trPr>
        <w:tc>
          <w:tcPr>
            <w:tcW w:w="4380" w:type="dxa"/>
            <w:tcMar>
              <w:top w:w="0" w:type="dxa"/>
              <w:left w:w="40" w:type="dxa"/>
              <w:bottom w:w="0" w:type="dxa"/>
              <w:right w:w="40" w:type="dxa"/>
            </w:tcMar>
            <w:vAlign w:val="bottom"/>
          </w:tcPr>
          <w:p w14:paraId="3B35205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memfasilitasi kreativitas dan ekspresi diri siswa melalui pendekatan berbasis seni dalam pengajaran bahasa Inggris.</w:t>
            </w:r>
          </w:p>
        </w:tc>
        <w:tc>
          <w:tcPr>
            <w:tcW w:w="930" w:type="dxa"/>
            <w:vAlign w:val="center"/>
          </w:tcPr>
          <w:p w14:paraId="00259E7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E3D094E"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469AD98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3D977F8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8056C4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318167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E22CD7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8302559"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5A1581C6"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B82B2FA" w14:textId="77777777" w:rsidTr="003B0393">
        <w:trPr>
          <w:trHeight w:val="590"/>
        </w:trPr>
        <w:tc>
          <w:tcPr>
            <w:tcW w:w="4380" w:type="dxa"/>
            <w:tcMar>
              <w:top w:w="0" w:type="dxa"/>
              <w:left w:w="40" w:type="dxa"/>
              <w:bottom w:w="0" w:type="dxa"/>
              <w:right w:w="40" w:type="dxa"/>
            </w:tcMar>
            <w:vAlign w:val="bottom"/>
          </w:tcPr>
          <w:p w14:paraId="2762443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komponen instruksional yang efektif untuk pengajaran bahasa Inggris berbasis seni.</w:t>
            </w:r>
          </w:p>
        </w:tc>
        <w:tc>
          <w:tcPr>
            <w:tcW w:w="930" w:type="dxa"/>
            <w:vAlign w:val="center"/>
          </w:tcPr>
          <w:p w14:paraId="7FE07C7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2151802"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E46F8F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3C904D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1CAF33C"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51E223C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B847BF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4947C4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F71CAE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65AC731" w14:textId="77777777" w:rsidTr="003B0393">
        <w:trPr>
          <w:trHeight w:val="590"/>
        </w:trPr>
        <w:tc>
          <w:tcPr>
            <w:tcW w:w="4380" w:type="dxa"/>
            <w:tcMar>
              <w:top w:w="0" w:type="dxa"/>
              <w:left w:w="40" w:type="dxa"/>
              <w:bottom w:w="0" w:type="dxa"/>
              <w:right w:w="40" w:type="dxa"/>
            </w:tcMar>
            <w:vAlign w:val="bottom"/>
          </w:tcPr>
          <w:p w14:paraId="5018E23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menerapkan pendekatan dramatic inquiry untuk memperdalam keterlibatan siswa dalam pembelajaran bahasa Inggris.</w:t>
            </w:r>
          </w:p>
        </w:tc>
        <w:tc>
          <w:tcPr>
            <w:tcW w:w="930" w:type="dxa"/>
            <w:vAlign w:val="center"/>
          </w:tcPr>
          <w:p w14:paraId="65ABE13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DEC483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C9B06C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260AF61"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234EBF6"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34D206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0E0AF69"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6B63E8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88AF80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642507DE" w14:textId="77777777" w:rsidTr="003B0393">
        <w:trPr>
          <w:trHeight w:val="590"/>
        </w:trPr>
        <w:tc>
          <w:tcPr>
            <w:tcW w:w="4380" w:type="dxa"/>
            <w:tcMar>
              <w:top w:w="0" w:type="dxa"/>
              <w:left w:w="40" w:type="dxa"/>
              <w:bottom w:w="0" w:type="dxa"/>
              <w:right w:w="40" w:type="dxa"/>
            </w:tcMar>
            <w:vAlign w:val="bottom"/>
          </w:tcPr>
          <w:p w14:paraId="33986CA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menggunakan seni visual untuk memperkaya pengajaran bahasa Inggris dan meningkatkan keterlibatan serta motivasi siswa.</w:t>
            </w:r>
          </w:p>
        </w:tc>
        <w:tc>
          <w:tcPr>
            <w:tcW w:w="930" w:type="dxa"/>
            <w:vAlign w:val="center"/>
          </w:tcPr>
          <w:p w14:paraId="798E2CC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E5962E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6350F9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CA4DAF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3B721DC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3EC935D"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5DE223D"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5D454A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DBF6F7D" w14:textId="77777777" w:rsidR="00E8612E" w:rsidRPr="0099716F" w:rsidRDefault="00E8612E">
            <w:pPr>
              <w:spacing w:line="259" w:lineRule="auto"/>
              <w:ind w:left="0"/>
              <w:jc w:val="left"/>
              <w:rPr>
                <w:rFonts w:ascii="Calibri" w:eastAsia="Arial" w:hAnsi="Calibri" w:cs="Calibri"/>
                <w:sz w:val="22"/>
                <w:szCs w:val="22"/>
              </w:rPr>
            </w:pPr>
          </w:p>
        </w:tc>
      </w:tr>
    </w:tbl>
    <w:p w14:paraId="1AEA6D0B" w14:textId="77CE6F0F" w:rsidR="00E8612E" w:rsidRPr="0099716F" w:rsidRDefault="003B0393">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2E66043B"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1ABD1EFB"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7CFDC33E" w14:textId="77777777" w:rsidR="003B0393" w:rsidRDefault="003B0393">
      <w:pPr>
        <w:tabs>
          <w:tab w:val="right" w:pos="14009"/>
        </w:tabs>
        <w:spacing w:after="56" w:line="259" w:lineRule="auto"/>
        <w:ind w:left="-15" w:firstLine="0"/>
        <w:jc w:val="left"/>
        <w:rPr>
          <w:rFonts w:ascii="Calibri" w:eastAsia="Arial" w:hAnsi="Calibri" w:cs="Calibri"/>
          <w:b/>
          <w:sz w:val="22"/>
          <w:szCs w:val="22"/>
        </w:rPr>
      </w:pPr>
    </w:p>
    <w:p w14:paraId="645A4AF7" w14:textId="45879221"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t xml:space="preserve">Formulir Evaluasi Diri Mata Kuliah: </w:t>
      </w:r>
      <w:r w:rsidRPr="0099716F">
        <w:rPr>
          <w:rFonts w:ascii="Calibri" w:eastAsia="Arial" w:hAnsi="Calibri" w:cs="Calibri"/>
          <w:b/>
          <w:color w:val="1F1F1F"/>
          <w:sz w:val="22"/>
          <w:szCs w:val="22"/>
          <w:highlight w:val="white"/>
        </w:rPr>
        <w:t xml:space="preserve">Digital Content Production for English Language Learning  </w:t>
      </w:r>
      <w:r w:rsidRPr="0099716F">
        <w:rPr>
          <w:rFonts w:ascii="Calibri" w:eastAsia="Arial" w:hAnsi="Calibri" w:cs="Calibri"/>
          <w:b/>
          <w:sz w:val="22"/>
          <w:szCs w:val="22"/>
        </w:rPr>
        <w:t>(</w:t>
      </w:r>
      <w:r w:rsidRPr="0099716F">
        <w:rPr>
          <w:rFonts w:ascii="Calibri" w:eastAsia="Arial" w:hAnsi="Calibri" w:cs="Calibri"/>
          <w:sz w:val="22"/>
          <w:szCs w:val="22"/>
        </w:rPr>
        <w:t>SPB952)</w:t>
      </w:r>
      <w:r w:rsidRPr="0099716F">
        <w:rPr>
          <w:rFonts w:ascii="Calibri" w:eastAsia="Arial" w:hAnsi="Calibri" w:cs="Calibri"/>
          <w:b/>
          <w:sz w:val="22"/>
          <w:szCs w:val="22"/>
        </w:rPr>
        <w:t xml:space="preserve"> </w:t>
      </w:r>
    </w:p>
    <w:p w14:paraId="76FAC004"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Types of internet content; tools for editing videos, sounds, and still images; mobile apps and gamification; content production.</w:t>
      </w:r>
    </w:p>
    <w:tbl>
      <w:tblPr>
        <w:tblStyle w:val="affd"/>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2D4FD208" w14:textId="77777777" w:rsidTr="003B0393">
        <w:trPr>
          <w:trHeight w:val="1048"/>
        </w:trPr>
        <w:tc>
          <w:tcPr>
            <w:tcW w:w="4380" w:type="dxa"/>
            <w:vMerge w:val="restart"/>
            <w:shd w:val="clear" w:color="auto" w:fill="FFFFCC"/>
            <w:vAlign w:val="center"/>
          </w:tcPr>
          <w:p w14:paraId="0CA554F0" w14:textId="692AB637"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3DB83BDA"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5FDCEAAB"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9237F1C"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21D0189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474CDE6E"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6AFDFFEB"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5453C66F" w14:textId="77777777" w:rsidTr="003B0393">
        <w:trPr>
          <w:trHeight w:val="508"/>
        </w:trPr>
        <w:tc>
          <w:tcPr>
            <w:tcW w:w="4380" w:type="dxa"/>
            <w:vMerge/>
            <w:shd w:val="clear" w:color="auto" w:fill="FFFFCC"/>
            <w:vAlign w:val="center"/>
          </w:tcPr>
          <w:p w14:paraId="6A3959E4"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353A69A1"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1CF30B40"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33034DD9"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20CE4F22"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25BE81E7"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188A3763"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097B9AD9"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65F02E0D"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4A23A3E8"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1B02BBA6" w14:textId="77777777" w:rsidTr="003B0393">
        <w:trPr>
          <w:trHeight w:val="601"/>
        </w:trPr>
        <w:tc>
          <w:tcPr>
            <w:tcW w:w="4380" w:type="dxa"/>
            <w:tcMar>
              <w:top w:w="0" w:type="dxa"/>
              <w:left w:w="40" w:type="dxa"/>
              <w:bottom w:w="0" w:type="dxa"/>
              <w:right w:w="40" w:type="dxa"/>
            </w:tcMar>
            <w:vAlign w:val="bottom"/>
          </w:tcPr>
          <w:p w14:paraId="2CF0714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dan menganalisis berbagai jenis konten internet yang relevan untuk pembelajaran bahasa Inggris.</w:t>
            </w:r>
          </w:p>
        </w:tc>
        <w:tc>
          <w:tcPr>
            <w:tcW w:w="930" w:type="dxa"/>
            <w:vAlign w:val="center"/>
          </w:tcPr>
          <w:p w14:paraId="1F36B2A5"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10703577"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3BBFE1AF"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4B41CD0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3663EA00"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3214D506"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643D048B"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13E43FA3"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3669FC59"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4271F952" w14:textId="77777777" w:rsidTr="003B0393">
        <w:trPr>
          <w:trHeight w:val="497"/>
        </w:trPr>
        <w:tc>
          <w:tcPr>
            <w:tcW w:w="4380" w:type="dxa"/>
            <w:tcMar>
              <w:top w:w="0" w:type="dxa"/>
              <w:left w:w="40" w:type="dxa"/>
              <w:bottom w:w="0" w:type="dxa"/>
              <w:right w:w="40" w:type="dxa"/>
            </w:tcMar>
            <w:vAlign w:val="bottom"/>
          </w:tcPr>
          <w:p w14:paraId="52E5969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menggunakan alat untuk mengedit video, audio, dan gambar tetap (still images) dalam produksi konten digital pembelajaran.</w:t>
            </w:r>
          </w:p>
        </w:tc>
        <w:tc>
          <w:tcPr>
            <w:tcW w:w="930" w:type="dxa"/>
            <w:vAlign w:val="center"/>
          </w:tcPr>
          <w:p w14:paraId="4CCDE23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16B170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545FBF0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830A56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D45E77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DCD76B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E4FB354"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29F728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19FAB80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70B9F65" w14:textId="77777777" w:rsidTr="003B0393">
        <w:trPr>
          <w:trHeight w:val="590"/>
        </w:trPr>
        <w:tc>
          <w:tcPr>
            <w:tcW w:w="4380" w:type="dxa"/>
            <w:tcMar>
              <w:top w:w="0" w:type="dxa"/>
              <w:left w:w="40" w:type="dxa"/>
              <w:bottom w:w="0" w:type="dxa"/>
              <w:right w:w="40" w:type="dxa"/>
            </w:tcMar>
            <w:vAlign w:val="bottom"/>
          </w:tcPr>
          <w:p w14:paraId="29769B6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mengintegrasikan aplikasi mobile dan prinsip gamifikasi dalam produksi konten digital untuk meningkatkan keterlibatan pembelajar bahasa Inggris.</w:t>
            </w:r>
          </w:p>
        </w:tc>
        <w:tc>
          <w:tcPr>
            <w:tcW w:w="930" w:type="dxa"/>
            <w:vAlign w:val="center"/>
          </w:tcPr>
          <w:p w14:paraId="46348560"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67ED8E3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F769640"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36ED1CB"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D732997"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60F85A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C885FE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6D49004"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43A5B488"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E7CDEA9" w14:textId="77777777" w:rsidTr="003B0393">
        <w:trPr>
          <w:trHeight w:val="590"/>
        </w:trPr>
        <w:tc>
          <w:tcPr>
            <w:tcW w:w="4380" w:type="dxa"/>
            <w:tcMar>
              <w:top w:w="0" w:type="dxa"/>
              <w:left w:w="40" w:type="dxa"/>
              <w:bottom w:w="0" w:type="dxa"/>
              <w:right w:w="40" w:type="dxa"/>
            </w:tcMar>
            <w:vAlign w:val="bottom"/>
          </w:tcPr>
          <w:p w14:paraId="23EEC54D"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dan memproduksi konten digital pembelajaran bahasa Inggris yang menarik dan efektif untuk berbagai platform digital.</w:t>
            </w:r>
          </w:p>
        </w:tc>
        <w:tc>
          <w:tcPr>
            <w:tcW w:w="930" w:type="dxa"/>
            <w:vAlign w:val="center"/>
          </w:tcPr>
          <w:p w14:paraId="1A13EC1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956303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A8558D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8AF2C2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33D45B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0A8088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95ABE97"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94E6126"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EF1D4C8"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29113538" w14:textId="77777777" w:rsidTr="003B0393">
        <w:trPr>
          <w:trHeight w:val="590"/>
        </w:trPr>
        <w:tc>
          <w:tcPr>
            <w:tcW w:w="4380" w:type="dxa"/>
            <w:tcMar>
              <w:top w:w="0" w:type="dxa"/>
              <w:left w:w="40" w:type="dxa"/>
              <w:bottom w:w="0" w:type="dxa"/>
              <w:right w:w="40" w:type="dxa"/>
            </w:tcMar>
            <w:vAlign w:val="bottom"/>
          </w:tcPr>
          <w:p w14:paraId="1776E9B7"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menyesuaikan konten digital dengan kebutuhan pembelajar bahasa Inggris, baik secara formal maupun informal.</w:t>
            </w:r>
          </w:p>
        </w:tc>
        <w:tc>
          <w:tcPr>
            <w:tcW w:w="930" w:type="dxa"/>
            <w:vAlign w:val="center"/>
          </w:tcPr>
          <w:p w14:paraId="47F0CFBF"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C5EAA0D"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56AEA27E"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49C99AA"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6BFB2BA"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0338443E"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209EBA9E"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046A0CCE"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7379F74D" w14:textId="77777777" w:rsidR="00E8612E" w:rsidRPr="0099716F" w:rsidRDefault="00E8612E">
            <w:pPr>
              <w:spacing w:line="259" w:lineRule="auto"/>
              <w:ind w:left="0"/>
              <w:jc w:val="left"/>
              <w:rPr>
                <w:rFonts w:ascii="Calibri" w:eastAsia="Arial" w:hAnsi="Calibri" w:cs="Calibri"/>
                <w:sz w:val="22"/>
                <w:szCs w:val="22"/>
              </w:rPr>
            </w:pPr>
          </w:p>
        </w:tc>
      </w:tr>
    </w:tbl>
    <w:p w14:paraId="4FF6A433" w14:textId="52AA589A" w:rsidR="00E8612E" w:rsidRPr="0099716F" w:rsidRDefault="003B0393">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44062775" w14:textId="77777777" w:rsidR="00E8612E" w:rsidRPr="0099716F" w:rsidRDefault="00E8612E">
      <w:pPr>
        <w:tabs>
          <w:tab w:val="right" w:pos="14009"/>
        </w:tabs>
        <w:spacing w:after="56" w:line="259" w:lineRule="auto"/>
        <w:ind w:left="-15" w:firstLine="0"/>
        <w:jc w:val="left"/>
        <w:rPr>
          <w:rFonts w:ascii="Calibri" w:eastAsia="Arial" w:hAnsi="Calibri" w:cs="Calibri"/>
          <w:sz w:val="22"/>
          <w:szCs w:val="22"/>
          <w:vertAlign w:val="subscript"/>
        </w:rPr>
      </w:pPr>
    </w:p>
    <w:p w14:paraId="3B249D74" w14:textId="0C2D2574" w:rsidR="00E8612E" w:rsidRPr="0099716F" w:rsidRDefault="00D20AEC">
      <w:pPr>
        <w:tabs>
          <w:tab w:val="right" w:pos="14009"/>
        </w:tabs>
        <w:spacing w:after="56" w:line="259" w:lineRule="auto"/>
        <w:ind w:left="-15"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Teaching BIPA </w:t>
      </w:r>
      <w:r w:rsidRPr="0099716F">
        <w:rPr>
          <w:rFonts w:ascii="Calibri" w:eastAsia="Arial" w:hAnsi="Calibri" w:cs="Calibri"/>
          <w:b/>
          <w:sz w:val="22"/>
          <w:szCs w:val="22"/>
        </w:rPr>
        <w:t>(</w:t>
      </w:r>
      <w:r w:rsidRPr="0099716F">
        <w:rPr>
          <w:rFonts w:ascii="Calibri" w:eastAsia="Arial" w:hAnsi="Calibri" w:cs="Calibri"/>
          <w:sz w:val="22"/>
          <w:szCs w:val="22"/>
        </w:rPr>
        <w:t>SPB953)</w:t>
      </w:r>
      <w:r w:rsidRPr="0099716F">
        <w:rPr>
          <w:rFonts w:ascii="Calibri" w:eastAsia="Arial" w:hAnsi="Calibri" w:cs="Calibri"/>
          <w:b/>
          <w:sz w:val="22"/>
          <w:szCs w:val="22"/>
        </w:rPr>
        <w:t xml:space="preserve"> </w:t>
      </w:r>
    </w:p>
    <w:p w14:paraId="06B93ED7"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Principles of teaching BIPA; grammar and lexicology of Bahasa Indonesia; idioms and expressions in Bahasa Indonesia; language varieties in Bahasa Indonesia.</w:t>
      </w:r>
    </w:p>
    <w:tbl>
      <w:tblPr>
        <w:tblStyle w:val="affe"/>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1A860199" w14:textId="77777777" w:rsidTr="003B0393">
        <w:trPr>
          <w:trHeight w:val="1048"/>
        </w:trPr>
        <w:tc>
          <w:tcPr>
            <w:tcW w:w="4380" w:type="dxa"/>
            <w:vMerge w:val="restart"/>
            <w:shd w:val="clear" w:color="auto" w:fill="FFFFCC"/>
            <w:vAlign w:val="center"/>
          </w:tcPr>
          <w:p w14:paraId="0BAC6D77" w14:textId="7A87EF8A"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70F019E9"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461EFBE0"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2DB1A082"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126776C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2644FBE0"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3F7F87B5"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2459A0FD" w14:textId="77777777" w:rsidTr="003B0393">
        <w:trPr>
          <w:trHeight w:val="508"/>
        </w:trPr>
        <w:tc>
          <w:tcPr>
            <w:tcW w:w="4380" w:type="dxa"/>
            <w:vMerge/>
            <w:shd w:val="clear" w:color="auto" w:fill="FFFFCC"/>
            <w:vAlign w:val="center"/>
          </w:tcPr>
          <w:p w14:paraId="21F81211"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44D9D497"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73BD8A75"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49759008"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3E23618B"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6E61D4C7"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3A2CDAD8"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65D45061"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1D1C971F"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6CDE39BB"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50C2DB21" w14:textId="77777777" w:rsidTr="003B0393">
        <w:trPr>
          <w:trHeight w:val="601"/>
        </w:trPr>
        <w:tc>
          <w:tcPr>
            <w:tcW w:w="4380" w:type="dxa"/>
            <w:tcMar>
              <w:top w:w="0" w:type="dxa"/>
              <w:left w:w="40" w:type="dxa"/>
              <w:bottom w:w="0" w:type="dxa"/>
              <w:right w:w="40" w:type="dxa"/>
            </w:tcMar>
            <w:vAlign w:val="bottom"/>
          </w:tcPr>
          <w:p w14:paraId="1D81CCA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Memahami dan menerapkan prinsip-prinsip pengajaran Bahasa Indonesia bagi penutur asing (BIPA).</w:t>
            </w:r>
          </w:p>
        </w:tc>
        <w:tc>
          <w:tcPr>
            <w:tcW w:w="930" w:type="dxa"/>
            <w:vAlign w:val="center"/>
          </w:tcPr>
          <w:p w14:paraId="1795B642"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657DB84C"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23142FE6"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587E60C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03544E93"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5457166C"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2C040FD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32E09D72"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6E04FF4B"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4EC26482" w14:textId="77777777" w:rsidTr="003B0393">
        <w:trPr>
          <w:trHeight w:val="497"/>
        </w:trPr>
        <w:tc>
          <w:tcPr>
            <w:tcW w:w="4380" w:type="dxa"/>
            <w:tcMar>
              <w:top w:w="0" w:type="dxa"/>
              <w:left w:w="40" w:type="dxa"/>
              <w:bottom w:w="0" w:type="dxa"/>
              <w:right w:w="40" w:type="dxa"/>
            </w:tcMar>
            <w:vAlign w:val="bottom"/>
          </w:tcPr>
          <w:p w14:paraId="5E5D56A1"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tata bahasa dan leksikologi Bahasa Indonesia serta menerapkannya dalam pembelajaran BIPA.</w:t>
            </w:r>
          </w:p>
        </w:tc>
        <w:tc>
          <w:tcPr>
            <w:tcW w:w="930" w:type="dxa"/>
            <w:vAlign w:val="center"/>
          </w:tcPr>
          <w:p w14:paraId="3DD14FE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21F4377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3100166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6B67A51C"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2361884"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0571E7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5937F8D8"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535269EF"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1BB6CC25"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0D160EC" w14:textId="77777777" w:rsidTr="003B0393">
        <w:trPr>
          <w:trHeight w:val="590"/>
        </w:trPr>
        <w:tc>
          <w:tcPr>
            <w:tcW w:w="4380" w:type="dxa"/>
            <w:tcMar>
              <w:top w:w="0" w:type="dxa"/>
              <w:left w:w="40" w:type="dxa"/>
              <w:bottom w:w="0" w:type="dxa"/>
              <w:right w:w="40" w:type="dxa"/>
            </w:tcMar>
            <w:vAlign w:val="bottom"/>
          </w:tcPr>
          <w:p w14:paraId="1296AA7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mengajarkan idiom dan ekspresi dalam Bahasa Indonesia serta memahami maknanya dalam konteks budaya.</w:t>
            </w:r>
          </w:p>
        </w:tc>
        <w:tc>
          <w:tcPr>
            <w:tcW w:w="930" w:type="dxa"/>
            <w:vAlign w:val="center"/>
          </w:tcPr>
          <w:p w14:paraId="39176064"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0D9B42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AE0C4C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BEA289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5123ECF7"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6A469DD7"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2222057"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23F7E46"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8DC270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55F09469" w14:textId="77777777" w:rsidTr="003B0393">
        <w:trPr>
          <w:trHeight w:val="590"/>
        </w:trPr>
        <w:tc>
          <w:tcPr>
            <w:tcW w:w="4380" w:type="dxa"/>
            <w:tcMar>
              <w:top w:w="0" w:type="dxa"/>
              <w:left w:w="40" w:type="dxa"/>
              <w:bottom w:w="0" w:type="dxa"/>
              <w:right w:w="40" w:type="dxa"/>
            </w:tcMar>
            <w:vAlign w:val="bottom"/>
          </w:tcPr>
          <w:p w14:paraId="2B803ED6"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dan mengajarkan berbagai ragam bahasa yang digunakan dalam Bahasa Indonesia sesuai dengan konteks sosial dan kultural.</w:t>
            </w:r>
          </w:p>
        </w:tc>
        <w:tc>
          <w:tcPr>
            <w:tcW w:w="930" w:type="dxa"/>
            <w:vAlign w:val="center"/>
          </w:tcPr>
          <w:p w14:paraId="71F77061"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C9F34D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42BC1DC3"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5CE9802"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21AA5A39"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F53F9D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3A4DC0F"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169B30AD"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AA70ED3"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754D0088" w14:textId="77777777" w:rsidTr="003B0393">
        <w:trPr>
          <w:trHeight w:val="590"/>
        </w:trPr>
        <w:tc>
          <w:tcPr>
            <w:tcW w:w="4380" w:type="dxa"/>
            <w:tcMar>
              <w:top w:w="0" w:type="dxa"/>
              <w:left w:w="40" w:type="dxa"/>
              <w:bottom w:w="0" w:type="dxa"/>
              <w:right w:w="40" w:type="dxa"/>
            </w:tcMar>
            <w:vAlign w:val="bottom"/>
          </w:tcPr>
          <w:p w14:paraId="097A5F3B"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materi ajar BIPA yang sesuai dengan level dan kebutuhan penutur asing.</w:t>
            </w:r>
          </w:p>
        </w:tc>
        <w:tc>
          <w:tcPr>
            <w:tcW w:w="930" w:type="dxa"/>
            <w:vAlign w:val="center"/>
          </w:tcPr>
          <w:p w14:paraId="36A4212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5199341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7D6FCBB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44E70D4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EF49ED3"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97DFC8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14E059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193921F6"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3FD8A55F" w14:textId="77777777" w:rsidR="00E8612E" w:rsidRPr="0099716F" w:rsidRDefault="00E8612E">
            <w:pPr>
              <w:spacing w:line="259" w:lineRule="auto"/>
              <w:ind w:left="0"/>
              <w:jc w:val="left"/>
              <w:rPr>
                <w:rFonts w:ascii="Calibri" w:eastAsia="Arial" w:hAnsi="Calibri" w:cs="Calibri"/>
                <w:sz w:val="22"/>
                <w:szCs w:val="22"/>
              </w:rPr>
            </w:pPr>
          </w:p>
        </w:tc>
      </w:tr>
    </w:tbl>
    <w:p w14:paraId="16CA2170" w14:textId="2DE0C60B" w:rsidR="00E8612E" w:rsidRPr="0099716F" w:rsidRDefault="003B0393">
      <w:pPr>
        <w:tabs>
          <w:tab w:val="right" w:pos="14009"/>
        </w:tabs>
        <w:spacing w:after="56" w:line="259" w:lineRule="auto"/>
        <w:ind w:left="-15" w:firstLine="0"/>
        <w:jc w:val="left"/>
        <w:rPr>
          <w:rFonts w:ascii="Calibri" w:eastAsia="Arial" w:hAnsi="Calibri" w:cs="Calibri"/>
          <w:sz w:val="22"/>
          <w:szCs w:val="22"/>
          <w:vertAlign w:val="subscript"/>
        </w:rPr>
      </w:pPr>
      <w:r w:rsidRPr="0099716F">
        <w:rPr>
          <w:rFonts w:ascii="Calibri" w:eastAsia="Calibri" w:hAnsi="Calibri" w:cs="Calibri"/>
          <w:b/>
          <w:sz w:val="22"/>
          <w:szCs w:val="22"/>
        </w:rPr>
        <w:t>Keterangan:  tanda * diisi oleh calon peserta RPL</w:t>
      </w:r>
    </w:p>
    <w:p w14:paraId="3D1086A3" w14:textId="77777777" w:rsidR="007D2D90" w:rsidRPr="0099716F" w:rsidRDefault="007D2D90">
      <w:pPr>
        <w:ind w:firstLine="0"/>
        <w:rPr>
          <w:rFonts w:ascii="Calibri" w:eastAsia="Arial" w:hAnsi="Calibri" w:cs="Calibri"/>
          <w:sz w:val="22"/>
          <w:szCs w:val="22"/>
          <w:vertAlign w:val="subscript"/>
        </w:rPr>
      </w:pPr>
      <w:r w:rsidRPr="0099716F">
        <w:rPr>
          <w:rFonts w:ascii="Calibri" w:eastAsia="Arial" w:hAnsi="Calibri" w:cs="Calibri"/>
          <w:sz w:val="22"/>
          <w:szCs w:val="22"/>
          <w:vertAlign w:val="subscript"/>
        </w:rPr>
        <w:br w:type="page"/>
      </w:r>
    </w:p>
    <w:p w14:paraId="612F0295" w14:textId="6C9F79CC" w:rsidR="00E8612E" w:rsidRPr="0099716F" w:rsidRDefault="00D20AEC" w:rsidP="007D2D90">
      <w:pPr>
        <w:tabs>
          <w:tab w:val="right" w:pos="14009"/>
        </w:tabs>
        <w:spacing w:after="56"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Advanced Translation </w:t>
      </w:r>
      <w:r w:rsidRPr="0099716F">
        <w:rPr>
          <w:rFonts w:ascii="Calibri" w:eastAsia="Arial" w:hAnsi="Calibri" w:cs="Calibri"/>
          <w:b/>
          <w:sz w:val="22"/>
          <w:szCs w:val="22"/>
        </w:rPr>
        <w:t>(</w:t>
      </w:r>
      <w:r w:rsidRPr="0099716F">
        <w:rPr>
          <w:rFonts w:ascii="Calibri" w:eastAsia="Arial" w:hAnsi="Calibri" w:cs="Calibri"/>
          <w:sz w:val="22"/>
          <w:szCs w:val="22"/>
        </w:rPr>
        <w:t>SPB961)</w:t>
      </w:r>
      <w:r w:rsidRPr="0099716F">
        <w:rPr>
          <w:rFonts w:ascii="Calibri" w:eastAsia="Arial" w:hAnsi="Calibri" w:cs="Calibri"/>
          <w:b/>
          <w:sz w:val="22"/>
          <w:szCs w:val="22"/>
        </w:rPr>
        <w:t xml:space="preserve"> </w:t>
      </w:r>
    </w:p>
    <w:p w14:paraId="6382E7E4"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English-Indonesian cultural contexts; Newmark’s Free Translation; translating idiomatic expressions, metaphors, similes, allusions, and personifications; coherence and relevance in translation; validity in translation.</w:t>
      </w:r>
    </w:p>
    <w:tbl>
      <w:tblPr>
        <w:tblStyle w:val="afff"/>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0BF30199" w14:textId="77777777" w:rsidTr="003B0393">
        <w:trPr>
          <w:trHeight w:val="1048"/>
        </w:trPr>
        <w:tc>
          <w:tcPr>
            <w:tcW w:w="4380" w:type="dxa"/>
            <w:vMerge w:val="restart"/>
            <w:shd w:val="clear" w:color="auto" w:fill="FFFFCC"/>
            <w:vAlign w:val="center"/>
          </w:tcPr>
          <w:p w14:paraId="300706E5" w14:textId="5893C3C3"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18A05CB4"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5B11333D"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3DE7A0CC"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7A1092B0"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68D86F4F"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52330FD3"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0747CB29" w14:textId="77777777" w:rsidTr="003B0393">
        <w:trPr>
          <w:trHeight w:val="508"/>
        </w:trPr>
        <w:tc>
          <w:tcPr>
            <w:tcW w:w="4380" w:type="dxa"/>
            <w:vMerge/>
            <w:shd w:val="clear" w:color="auto" w:fill="FFFFCC"/>
            <w:vAlign w:val="center"/>
          </w:tcPr>
          <w:p w14:paraId="04910C4C"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4B917E8C"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27B0B0E1"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407E706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4DAB9A0D"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4B41D51D"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3799A50F"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1C5DFD07"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5CC0C172"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69CA0C53"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6FAD5880" w14:textId="77777777" w:rsidTr="003B0393">
        <w:trPr>
          <w:trHeight w:val="601"/>
        </w:trPr>
        <w:tc>
          <w:tcPr>
            <w:tcW w:w="4380" w:type="dxa"/>
            <w:tcMar>
              <w:top w:w="0" w:type="dxa"/>
              <w:left w:w="40" w:type="dxa"/>
              <w:bottom w:w="0" w:type="dxa"/>
              <w:right w:w="40" w:type="dxa"/>
            </w:tcMar>
            <w:vAlign w:val="bottom"/>
          </w:tcPr>
          <w:p w14:paraId="684992C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menerjemahkan teks dengan mempertimbangkan konteks budaya Inggris-Indonesia secara akurat dan relevan.</w:t>
            </w:r>
          </w:p>
        </w:tc>
        <w:tc>
          <w:tcPr>
            <w:tcW w:w="930" w:type="dxa"/>
            <w:vAlign w:val="center"/>
          </w:tcPr>
          <w:p w14:paraId="69919112"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10774E23"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4BFD4C16"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4F5CCABF"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35DAEAA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2A69371A"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2173B4E4"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6EEF5D80"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6FE2ED0F"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63A62241" w14:textId="77777777" w:rsidTr="003B0393">
        <w:trPr>
          <w:trHeight w:val="497"/>
        </w:trPr>
        <w:tc>
          <w:tcPr>
            <w:tcW w:w="4380" w:type="dxa"/>
            <w:tcMar>
              <w:top w:w="0" w:type="dxa"/>
              <w:left w:w="40" w:type="dxa"/>
              <w:bottom w:w="0" w:type="dxa"/>
              <w:right w:w="40" w:type="dxa"/>
            </w:tcMar>
            <w:vAlign w:val="bottom"/>
          </w:tcPr>
          <w:p w14:paraId="682910AC"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Menguasai teori Newmark’s Free Translation dan menerapkannya dalam penerjemahan teks yang membutuhkan fleksibilitas bahasa.</w:t>
            </w:r>
          </w:p>
        </w:tc>
        <w:tc>
          <w:tcPr>
            <w:tcW w:w="930" w:type="dxa"/>
            <w:vAlign w:val="center"/>
          </w:tcPr>
          <w:p w14:paraId="0A717F2A"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F281838"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0035EB6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2F944D5F"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768FA8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15FB3B5"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0F7DF61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E572AFE"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21195387"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10B5E44F" w14:textId="77777777" w:rsidTr="003B0393">
        <w:trPr>
          <w:trHeight w:val="590"/>
        </w:trPr>
        <w:tc>
          <w:tcPr>
            <w:tcW w:w="4380" w:type="dxa"/>
            <w:tcMar>
              <w:top w:w="0" w:type="dxa"/>
              <w:left w:w="40" w:type="dxa"/>
              <w:bottom w:w="0" w:type="dxa"/>
              <w:right w:w="40" w:type="dxa"/>
            </w:tcMar>
            <w:vAlign w:val="bottom"/>
          </w:tcPr>
          <w:p w14:paraId="777D0B00"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menerjemahkan ungkapan idiomatik, metafora, simile, alusi, dan personifikasi dengan tepat dalam konteks bahasa sasaran.</w:t>
            </w:r>
          </w:p>
        </w:tc>
        <w:tc>
          <w:tcPr>
            <w:tcW w:w="930" w:type="dxa"/>
            <w:vAlign w:val="center"/>
          </w:tcPr>
          <w:p w14:paraId="131BF4B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287D1BF"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1F8647E2"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7D80651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1B41CB2"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5BDA89D"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7FA619B"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6B7F579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F50255C"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0A1CB77" w14:textId="77777777" w:rsidTr="003B0393">
        <w:trPr>
          <w:trHeight w:val="590"/>
        </w:trPr>
        <w:tc>
          <w:tcPr>
            <w:tcW w:w="4380" w:type="dxa"/>
            <w:tcMar>
              <w:top w:w="0" w:type="dxa"/>
              <w:left w:w="40" w:type="dxa"/>
              <w:bottom w:w="0" w:type="dxa"/>
              <w:right w:w="40" w:type="dxa"/>
            </w:tcMar>
            <w:vAlign w:val="bottom"/>
          </w:tcPr>
          <w:p w14:paraId="2D0472C8"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menjaga koherensi dan relevansi dalam penerjemahan untuk memastikan kelancaran dan kejelasan pesan.</w:t>
            </w:r>
          </w:p>
        </w:tc>
        <w:tc>
          <w:tcPr>
            <w:tcW w:w="930" w:type="dxa"/>
            <w:vAlign w:val="center"/>
          </w:tcPr>
          <w:p w14:paraId="1EB43275"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02007724"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66E7623D"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5B0A6E9"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750026F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21E2AD6A"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0238876"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3E36DF40"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A1F5F8F"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718937F" w14:textId="77777777" w:rsidTr="003B0393">
        <w:trPr>
          <w:trHeight w:val="590"/>
        </w:trPr>
        <w:tc>
          <w:tcPr>
            <w:tcW w:w="4380" w:type="dxa"/>
            <w:tcMar>
              <w:top w:w="0" w:type="dxa"/>
              <w:left w:w="40" w:type="dxa"/>
              <w:bottom w:w="0" w:type="dxa"/>
              <w:right w:w="40" w:type="dxa"/>
            </w:tcMar>
            <w:vAlign w:val="bottom"/>
          </w:tcPr>
          <w:p w14:paraId="5A0757E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keabsahan (validitas) terjemahan dengan mempertimbangkan makna yang sesuai dalam bahasa sumber dan bahasa sasaran.</w:t>
            </w:r>
          </w:p>
        </w:tc>
        <w:tc>
          <w:tcPr>
            <w:tcW w:w="930" w:type="dxa"/>
            <w:vAlign w:val="center"/>
          </w:tcPr>
          <w:p w14:paraId="66C3A07E"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79F0DED5"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28A18226"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70AAD84"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FAF864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1BBE5BA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70CE1E88"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E76289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05FFF2F7" w14:textId="77777777" w:rsidR="00E8612E" w:rsidRPr="0099716F" w:rsidRDefault="00E8612E">
            <w:pPr>
              <w:spacing w:line="259" w:lineRule="auto"/>
              <w:ind w:left="0"/>
              <w:jc w:val="left"/>
              <w:rPr>
                <w:rFonts w:ascii="Calibri" w:eastAsia="Arial" w:hAnsi="Calibri" w:cs="Calibri"/>
                <w:sz w:val="22"/>
                <w:szCs w:val="22"/>
              </w:rPr>
            </w:pPr>
          </w:p>
        </w:tc>
      </w:tr>
    </w:tbl>
    <w:p w14:paraId="46EEE82F" w14:textId="45AC85D5" w:rsidR="003B0393" w:rsidRDefault="003B0393" w:rsidP="007D2D90">
      <w:pPr>
        <w:tabs>
          <w:tab w:val="right" w:pos="14009"/>
        </w:tabs>
        <w:spacing w:after="56" w:line="259" w:lineRule="auto"/>
        <w:ind w:left="0" w:firstLine="0"/>
        <w:jc w:val="left"/>
        <w:rPr>
          <w:rFonts w:ascii="Calibri" w:eastAsia="Arial" w:hAnsi="Calibri" w:cs="Calibri"/>
          <w:b/>
          <w:sz w:val="22"/>
          <w:szCs w:val="22"/>
        </w:rPr>
      </w:pPr>
      <w:r w:rsidRPr="0099716F">
        <w:rPr>
          <w:rFonts w:ascii="Calibri" w:eastAsia="Calibri" w:hAnsi="Calibri" w:cs="Calibri"/>
          <w:b/>
          <w:sz w:val="22"/>
          <w:szCs w:val="22"/>
        </w:rPr>
        <w:t>Keterangan:  tanda * diisi oleh calon peserta RPL</w:t>
      </w:r>
    </w:p>
    <w:p w14:paraId="0EC20E55" w14:textId="77777777" w:rsidR="003B0393" w:rsidRDefault="003B0393" w:rsidP="007D2D90">
      <w:pPr>
        <w:tabs>
          <w:tab w:val="right" w:pos="14009"/>
        </w:tabs>
        <w:spacing w:after="56" w:line="259" w:lineRule="auto"/>
        <w:ind w:left="0" w:firstLine="0"/>
        <w:jc w:val="left"/>
        <w:rPr>
          <w:rFonts w:ascii="Calibri" w:eastAsia="Arial" w:hAnsi="Calibri" w:cs="Calibri"/>
          <w:b/>
          <w:sz w:val="22"/>
          <w:szCs w:val="22"/>
        </w:rPr>
      </w:pPr>
    </w:p>
    <w:p w14:paraId="6919AA1E" w14:textId="77777777" w:rsidR="003B0393" w:rsidRDefault="003B0393" w:rsidP="007D2D90">
      <w:pPr>
        <w:tabs>
          <w:tab w:val="right" w:pos="14009"/>
        </w:tabs>
        <w:spacing w:after="56" w:line="259" w:lineRule="auto"/>
        <w:ind w:left="0" w:firstLine="0"/>
        <w:jc w:val="left"/>
        <w:rPr>
          <w:rFonts w:ascii="Calibri" w:eastAsia="Arial" w:hAnsi="Calibri" w:cs="Calibri"/>
          <w:b/>
          <w:sz w:val="22"/>
          <w:szCs w:val="22"/>
        </w:rPr>
      </w:pPr>
    </w:p>
    <w:p w14:paraId="547E902E" w14:textId="77777777" w:rsidR="003B0393" w:rsidRDefault="003B0393" w:rsidP="007D2D90">
      <w:pPr>
        <w:tabs>
          <w:tab w:val="right" w:pos="14009"/>
        </w:tabs>
        <w:spacing w:after="56" w:line="259" w:lineRule="auto"/>
        <w:ind w:left="0" w:firstLine="0"/>
        <w:jc w:val="left"/>
        <w:rPr>
          <w:rFonts w:ascii="Calibri" w:eastAsia="Arial" w:hAnsi="Calibri" w:cs="Calibri"/>
          <w:b/>
          <w:sz w:val="22"/>
          <w:szCs w:val="22"/>
        </w:rPr>
      </w:pPr>
    </w:p>
    <w:p w14:paraId="162CA70B" w14:textId="18A030D8" w:rsidR="00E8612E" w:rsidRPr="0099716F" w:rsidRDefault="00D20AEC" w:rsidP="007D2D90">
      <w:pPr>
        <w:tabs>
          <w:tab w:val="right" w:pos="14009"/>
        </w:tabs>
        <w:spacing w:after="56" w:line="259" w:lineRule="auto"/>
        <w:ind w:left="0" w:firstLine="0"/>
        <w:jc w:val="left"/>
        <w:rPr>
          <w:rFonts w:ascii="Calibri" w:eastAsia="Arial" w:hAnsi="Calibri" w:cs="Calibri"/>
          <w:sz w:val="22"/>
          <w:szCs w:val="22"/>
        </w:rPr>
      </w:pPr>
      <w:r w:rsidRPr="0099716F">
        <w:rPr>
          <w:rFonts w:ascii="Calibri" w:eastAsia="Arial" w:hAnsi="Calibri" w:cs="Calibri"/>
          <w:b/>
          <w:sz w:val="22"/>
          <w:szCs w:val="22"/>
        </w:rPr>
        <w:lastRenderedPageBreak/>
        <w:t xml:space="preserve">Formulir Evaluasi Diri Mata Kuliah: </w:t>
      </w:r>
      <w:r w:rsidRPr="0099716F">
        <w:rPr>
          <w:rFonts w:ascii="Calibri" w:eastAsia="Arial" w:hAnsi="Calibri" w:cs="Calibri"/>
          <w:b/>
          <w:color w:val="1F1F1F"/>
          <w:sz w:val="22"/>
          <w:szCs w:val="22"/>
          <w:highlight w:val="white"/>
        </w:rPr>
        <w:t xml:space="preserve">Materials Development in ESP </w:t>
      </w:r>
      <w:r w:rsidRPr="0099716F">
        <w:rPr>
          <w:rFonts w:ascii="Calibri" w:eastAsia="Arial" w:hAnsi="Calibri" w:cs="Calibri"/>
          <w:b/>
          <w:sz w:val="22"/>
          <w:szCs w:val="22"/>
        </w:rPr>
        <w:t>(</w:t>
      </w:r>
      <w:r w:rsidRPr="0099716F">
        <w:rPr>
          <w:rFonts w:ascii="Calibri" w:eastAsia="Arial" w:hAnsi="Calibri" w:cs="Calibri"/>
          <w:sz w:val="22"/>
          <w:szCs w:val="22"/>
        </w:rPr>
        <w:t>SPB962)</w:t>
      </w:r>
      <w:r w:rsidRPr="0099716F">
        <w:rPr>
          <w:rFonts w:ascii="Calibri" w:eastAsia="Arial" w:hAnsi="Calibri" w:cs="Calibri"/>
          <w:b/>
          <w:sz w:val="22"/>
          <w:szCs w:val="22"/>
        </w:rPr>
        <w:t xml:space="preserve"> </w:t>
      </w:r>
    </w:p>
    <w:p w14:paraId="4A110885" w14:textId="77777777" w:rsidR="00E8612E" w:rsidRPr="0099716F" w:rsidRDefault="00D20AEC">
      <w:pPr>
        <w:ind w:left="2" w:right="14" w:firstLine="0"/>
        <w:rPr>
          <w:rFonts w:ascii="Calibri" w:eastAsia="Arial" w:hAnsi="Calibri" w:cs="Calibri"/>
          <w:sz w:val="22"/>
          <w:szCs w:val="22"/>
        </w:rPr>
      </w:pPr>
      <w:r w:rsidRPr="0099716F">
        <w:rPr>
          <w:rFonts w:ascii="Calibri" w:eastAsia="Arial" w:hAnsi="Calibri" w:cs="Calibri"/>
          <w:sz w:val="22"/>
          <w:szCs w:val="22"/>
        </w:rPr>
        <w:t>Pada mata kuliah ini, akan dipelajari pokok materi-materi tentang Characteristics of Teaching ESP; understanding contexts and discourses in ESP; technical and professional vocabulary and idioms.</w:t>
      </w:r>
    </w:p>
    <w:tbl>
      <w:tblPr>
        <w:tblStyle w:val="afff0"/>
        <w:tblW w:w="1365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80"/>
        <w:gridCol w:w="930"/>
        <w:gridCol w:w="675"/>
        <w:gridCol w:w="975"/>
        <w:gridCol w:w="435"/>
        <w:gridCol w:w="480"/>
        <w:gridCol w:w="465"/>
        <w:gridCol w:w="555"/>
        <w:gridCol w:w="1095"/>
        <w:gridCol w:w="3660"/>
      </w:tblGrid>
      <w:tr w:rsidR="00E8612E" w:rsidRPr="0099716F" w14:paraId="3731058D" w14:textId="77777777" w:rsidTr="003B0393">
        <w:trPr>
          <w:trHeight w:val="1048"/>
        </w:trPr>
        <w:tc>
          <w:tcPr>
            <w:tcW w:w="4380" w:type="dxa"/>
            <w:vMerge w:val="restart"/>
            <w:shd w:val="clear" w:color="auto" w:fill="FFFFCC"/>
            <w:vAlign w:val="center"/>
          </w:tcPr>
          <w:p w14:paraId="0A80A0A6" w14:textId="5A1ED279" w:rsidR="00E8612E" w:rsidRPr="0099716F" w:rsidRDefault="00D20AEC">
            <w:pPr>
              <w:spacing w:line="259" w:lineRule="auto"/>
              <w:ind w:left="151" w:firstLine="0"/>
              <w:jc w:val="center"/>
              <w:rPr>
                <w:rFonts w:ascii="Calibri" w:eastAsia="Arial" w:hAnsi="Calibri" w:cs="Calibri"/>
                <w:sz w:val="22"/>
                <w:szCs w:val="22"/>
              </w:rPr>
            </w:pPr>
            <w:r w:rsidRPr="0099716F">
              <w:rPr>
                <w:rFonts w:ascii="Calibri" w:eastAsia="Arial" w:hAnsi="Calibri" w:cs="Calibri"/>
                <w:b/>
                <w:sz w:val="22"/>
                <w:szCs w:val="22"/>
              </w:rPr>
              <w:t xml:space="preserve">Kemampuan Akhir Yang Diharapkan/        Capaian Pembelajaran Mata Kuliah </w:t>
            </w:r>
          </w:p>
        </w:tc>
        <w:tc>
          <w:tcPr>
            <w:tcW w:w="2580" w:type="dxa"/>
            <w:gridSpan w:val="3"/>
            <w:shd w:val="clear" w:color="auto" w:fill="FFFFCC"/>
          </w:tcPr>
          <w:p w14:paraId="039FBAFA" w14:textId="77777777" w:rsidR="00E8612E" w:rsidRPr="0099716F" w:rsidRDefault="00D20AEC">
            <w:pPr>
              <w:ind w:left="0"/>
              <w:jc w:val="center"/>
              <w:rPr>
                <w:rFonts w:ascii="Calibri" w:eastAsia="Arial" w:hAnsi="Calibri" w:cs="Calibri"/>
                <w:sz w:val="22"/>
                <w:szCs w:val="22"/>
              </w:rPr>
            </w:pPr>
            <w:r w:rsidRPr="0099716F">
              <w:rPr>
                <w:rFonts w:ascii="Calibri" w:eastAsia="Arial" w:hAnsi="Calibri" w:cs="Calibri"/>
                <w:b/>
                <w:sz w:val="22"/>
                <w:szCs w:val="22"/>
              </w:rPr>
              <w:t xml:space="preserve">Profiesiensi pengetahuan dan </w:t>
            </w:r>
          </w:p>
          <w:p w14:paraId="21D4C4EA" w14:textId="77777777" w:rsidR="00E8612E" w:rsidRPr="0099716F" w:rsidRDefault="00D20AEC">
            <w:pPr>
              <w:spacing w:line="259" w:lineRule="auto"/>
              <w:ind w:left="0" w:right="43"/>
              <w:jc w:val="center"/>
              <w:rPr>
                <w:rFonts w:ascii="Calibri" w:eastAsia="Arial" w:hAnsi="Calibri" w:cs="Calibri"/>
                <w:sz w:val="22"/>
                <w:szCs w:val="22"/>
              </w:rPr>
            </w:pPr>
            <w:r w:rsidRPr="0099716F">
              <w:rPr>
                <w:rFonts w:ascii="Calibri" w:eastAsia="Arial" w:hAnsi="Calibri" w:cs="Calibri"/>
                <w:b/>
                <w:sz w:val="22"/>
                <w:szCs w:val="22"/>
              </w:rPr>
              <w:t xml:space="preserve">keterampilan saat </w:t>
            </w:r>
          </w:p>
          <w:p w14:paraId="7A931268" w14:textId="77777777" w:rsidR="00E8612E" w:rsidRPr="0099716F" w:rsidRDefault="00D20AEC">
            <w:pPr>
              <w:spacing w:line="259" w:lineRule="auto"/>
              <w:ind w:left="0" w:right="42"/>
              <w:jc w:val="center"/>
              <w:rPr>
                <w:rFonts w:ascii="Calibri" w:eastAsia="Arial" w:hAnsi="Calibri" w:cs="Calibri"/>
                <w:sz w:val="22"/>
                <w:szCs w:val="22"/>
              </w:rPr>
            </w:pPr>
            <w:r w:rsidRPr="0099716F">
              <w:rPr>
                <w:rFonts w:ascii="Calibri" w:eastAsia="Arial" w:hAnsi="Calibri" w:cs="Calibri"/>
                <w:b/>
                <w:sz w:val="22"/>
                <w:szCs w:val="22"/>
              </w:rPr>
              <w:t xml:space="preserve">ini* </w:t>
            </w:r>
          </w:p>
        </w:tc>
        <w:tc>
          <w:tcPr>
            <w:tcW w:w="1935" w:type="dxa"/>
            <w:gridSpan w:val="4"/>
            <w:shd w:val="clear" w:color="auto" w:fill="FFFFCC"/>
            <w:vAlign w:val="center"/>
          </w:tcPr>
          <w:p w14:paraId="773611F8"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Hasil evaluasi Asesor (diisi oleh Asesor)</w:t>
            </w:r>
            <w:r w:rsidRPr="0099716F">
              <w:rPr>
                <w:rFonts w:ascii="Calibri" w:eastAsia="Arial" w:hAnsi="Calibri" w:cs="Calibri"/>
                <w:b/>
                <w:color w:val="002060"/>
                <w:sz w:val="22"/>
                <w:szCs w:val="22"/>
              </w:rPr>
              <w:t xml:space="preserve"> </w:t>
            </w:r>
          </w:p>
        </w:tc>
        <w:tc>
          <w:tcPr>
            <w:tcW w:w="1095" w:type="dxa"/>
            <w:shd w:val="clear" w:color="auto" w:fill="FFFFCC"/>
          </w:tcPr>
          <w:p w14:paraId="705C5066" w14:textId="77777777" w:rsidR="00E8612E" w:rsidRPr="0099716F" w:rsidRDefault="00E8612E">
            <w:pPr>
              <w:spacing w:after="160" w:line="259" w:lineRule="auto"/>
              <w:ind w:left="0"/>
              <w:jc w:val="left"/>
              <w:rPr>
                <w:rFonts w:ascii="Calibri" w:eastAsia="Arial" w:hAnsi="Calibri" w:cs="Calibri"/>
                <w:sz w:val="22"/>
                <w:szCs w:val="22"/>
              </w:rPr>
            </w:pPr>
          </w:p>
        </w:tc>
        <w:tc>
          <w:tcPr>
            <w:tcW w:w="3660" w:type="dxa"/>
            <w:shd w:val="clear" w:color="auto" w:fill="FFFFCC"/>
            <w:vAlign w:val="center"/>
          </w:tcPr>
          <w:p w14:paraId="20855C42" w14:textId="77777777" w:rsidR="00E8612E" w:rsidRPr="0099716F" w:rsidRDefault="00D20AEC">
            <w:pPr>
              <w:spacing w:line="259" w:lineRule="auto"/>
              <w:ind w:left="130" w:firstLine="0"/>
              <w:jc w:val="left"/>
              <w:rPr>
                <w:rFonts w:ascii="Calibri" w:eastAsia="Arial" w:hAnsi="Calibri" w:cs="Calibri"/>
                <w:sz w:val="22"/>
                <w:szCs w:val="22"/>
              </w:rPr>
            </w:pPr>
            <w:r w:rsidRPr="0099716F">
              <w:rPr>
                <w:rFonts w:ascii="Calibri" w:eastAsia="Arial" w:hAnsi="Calibri" w:cs="Calibri"/>
                <w:b/>
                <w:sz w:val="22"/>
                <w:szCs w:val="22"/>
              </w:rPr>
              <w:t xml:space="preserve">Bukti yang disampaikan* </w:t>
            </w:r>
          </w:p>
        </w:tc>
      </w:tr>
      <w:tr w:rsidR="00E8612E" w:rsidRPr="0099716F" w14:paraId="6BDB79CC" w14:textId="77777777" w:rsidTr="003B0393">
        <w:trPr>
          <w:trHeight w:val="508"/>
        </w:trPr>
        <w:tc>
          <w:tcPr>
            <w:tcW w:w="4380" w:type="dxa"/>
            <w:vMerge/>
            <w:shd w:val="clear" w:color="auto" w:fill="FFFFCC"/>
            <w:vAlign w:val="center"/>
          </w:tcPr>
          <w:p w14:paraId="6EAEC730" w14:textId="77777777" w:rsidR="00E8612E" w:rsidRPr="0099716F" w:rsidRDefault="00E8612E">
            <w:pPr>
              <w:widowControl w:val="0"/>
              <w:spacing w:line="276" w:lineRule="auto"/>
              <w:ind w:left="0"/>
              <w:jc w:val="left"/>
              <w:rPr>
                <w:rFonts w:ascii="Calibri" w:eastAsia="Arial" w:hAnsi="Calibri" w:cs="Calibri"/>
                <w:sz w:val="22"/>
                <w:szCs w:val="22"/>
              </w:rPr>
            </w:pPr>
          </w:p>
        </w:tc>
        <w:tc>
          <w:tcPr>
            <w:tcW w:w="930" w:type="dxa"/>
            <w:shd w:val="clear" w:color="auto" w:fill="FFFFCC"/>
          </w:tcPr>
          <w:p w14:paraId="421C7BE4"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Sangat baik </w:t>
            </w:r>
          </w:p>
        </w:tc>
        <w:tc>
          <w:tcPr>
            <w:tcW w:w="675" w:type="dxa"/>
            <w:shd w:val="clear" w:color="auto" w:fill="FFFFCC"/>
            <w:vAlign w:val="center"/>
          </w:tcPr>
          <w:p w14:paraId="59C9B29E" w14:textId="77777777" w:rsidR="00E8612E" w:rsidRPr="0099716F" w:rsidRDefault="00D20AEC">
            <w:pPr>
              <w:spacing w:line="259" w:lineRule="auto"/>
              <w:ind w:left="13" w:firstLine="0"/>
              <w:jc w:val="left"/>
              <w:rPr>
                <w:rFonts w:ascii="Calibri" w:eastAsia="Arial" w:hAnsi="Calibri" w:cs="Calibri"/>
                <w:sz w:val="22"/>
                <w:szCs w:val="22"/>
              </w:rPr>
            </w:pPr>
            <w:r w:rsidRPr="0099716F">
              <w:rPr>
                <w:rFonts w:ascii="Calibri" w:eastAsia="Arial" w:hAnsi="Calibri" w:cs="Calibri"/>
                <w:b/>
                <w:sz w:val="22"/>
                <w:szCs w:val="22"/>
              </w:rPr>
              <w:t xml:space="preserve">Baik </w:t>
            </w:r>
          </w:p>
        </w:tc>
        <w:tc>
          <w:tcPr>
            <w:tcW w:w="975" w:type="dxa"/>
            <w:shd w:val="clear" w:color="auto" w:fill="FFFFCC"/>
          </w:tcPr>
          <w:p w14:paraId="29D63A9B" w14:textId="77777777" w:rsidR="00E8612E" w:rsidRPr="0099716F" w:rsidRDefault="00D20AEC">
            <w:pPr>
              <w:spacing w:line="259" w:lineRule="auto"/>
              <w:ind w:left="0"/>
              <w:jc w:val="center"/>
              <w:rPr>
                <w:rFonts w:ascii="Calibri" w:eastAsia="Arial" w:hAnsi="Calibri" w:cs="Calibri"/>
                <w:sz w:val="22"/>
                <w:szCs w:val="22"/>
              </w:rPr>
            </w:pPr>
            <w:r w:rsidRPr="0099716F">
              <w:rPr>
                <w:rFonts w:ascii="Calibri" w:eastAsia="Arial" w:hAnsi="Calibri" w:cs="Calibri"/>
                <w:b/>
                <w:sz w:val="22"/>
                <w:szCs w:val="22"/>
              </w:rPr>
              <w:t xml:space="preserve">Tidak pernah </w:t>
            </w:r>
          </w:p>
        </w:tc>
        <w:tc>
          <w:tcPr>
            <w:tcW w:w="435" w:type="dxa"/>
            <w:shd w:val="clear" w:color="auto" w:fill="FFFFCC"/>
            <w:vAlign w:val="center"/>
          </w:tcPr>
          <w:p w14:paraId="1A9312AB" w14:textId="77777777" w:rsidR="00E8612E" w:rsidRPr="0099716F" w:rsidRDefault="00D20AEC">
            <w:pPr>
              <w:spacing w:line="259" w:lineRule="auto"/>
              <w:ind w:left="0" w:right="38"/>
              <w:jc w:val="center"/>
              <w:rPr>
                <w:rFonts w:ascii="Calibri" w:eastAsia="Arial" w:hAnsi="Calibri" w:cs="Calibri"/>
                <w:sz w:val="22"/>
                <w:szCs w:val="22"/>
              </w:rPr>
            </w:pPr>
            <w:r w:rsidRPr="0099716F">
              <w:rPr>
                <w:rFonts w:ascii="Calibri" w:eastAsia="Arial" w:hAnsi="Calibri" w:cs="Calibri"/>
                <w:b/>
                <w:color w:val="002060"/>
                <w:sz w:val="22"/>
                <w:szCs w:val="22"/>
              </w:rPr>
              <w:t>V</w:t>
            </w:r>
            <w:r w:rsidRPr="0099716F">
              <w:rPr>
                <w:rFonts w:ascii="Calibri" w:eastAsia="Arial" w:hAnsi="Calibri" w:cs="Calibri"/>
                <w:b/>
                <w:sz w:val="22"/>
                <w:szCs w:val="22"/>
              </w:rPr>
              <w:t xml:space="preserve"> </w:t>
            </w:r>
          </w:p>
        </w:tc>
        <w:tc>
          <w:tcPr>
            <w:tcW w:w="480" w:type="dxa"/>
            <w:shd w:val="clear" w:color="auto" w:fill="FFFFCC"/>
            <w:vAlign w:val="center"/>
          </w:tcPr>
          <w:p w14:paraId="173FF31B" w14:textId="77777777" w:rsidR="00E8612E" w:rsidRPr="0099716F" w:rsidRDefault="00D20AEC">
            <w:pPr>
              <w:spacing w:line="259" w:lineRule="auto"/>
              <w:ind w:left="0" w:right="40"/>
              <w:jc w:val="center"/>
              <w:rPr>
                <w:rFonts w:ascii="Calibri" w:eastAsia="Arial" w:hAnsi="Calibri" w:cs="Calibri"/>
                <w:sz w:val="22"/>
                <w:szCs w:val="22"/>
              </w:rPr>
            </w:pPr>
            <w:r w:rsidRPr="0099716F">
              <w:rPr>
                <w:rFonts w:ascii="Calibri" w:eastAsia="Arial" w:hAnsi="Calibri" w:cs="Calibri"/>
                <w:b/>
                <w:color w:val="002060"/>
                <w:sz w:val="22"/>
                <w:szCs w:val="22"/>
              </w:rPr>
              <w:t xml:space="preserve">A </w:t>
            </w:r>
          </w:p>
        </w:tc>
        <w:tc>
          <w:tcPr>
            <w:tcW w:w="465" w:type="dxa"/>
            <w:shd w:val="clear" w:color="auto" w:fill="FFFFCC"/>
            <w:vAlign w:val="center"/>
          </w:tcPr>
          <w:p w14:paraId="0B5E0324" w14:textId="77777777" w:rsidR="00E8612E" w:rsidRPr="0099716F" w:rsidRDefault="00D20AEC">
            <w:pPr>
              <w:spacing w:line="259" w:lineRule="auto"/>
              <w:ind w:left="0" w:right="39"/>
              <w:jc w:val="center"/>
              <w:rPr>
                <w:rFonts w:ascii="Calibri" w:eastAsia="Arial" w:hAnsi="Calibri" w:cs="Calibri"/>
                <w:sz w:val="22"/>
                <w:szCs w:val="22"/>
              </w:rPr>
            </w:pPr>
            <w:r w:rsidRPr="0099716F">
              <w:rPr>
                <w:rFonts w:ascii="Calibri" w:eastAsia="Arial" w:hAnsi="Calibri" w:cs="Calibri"/>
                <w:b/>
                <w:color w:val="002060"/>
                <w:sz w:val="22"/>
                <w:szCs w:val="22"/>
              </w:rPr>
              <w:t xml:space="preserve">T </w:t>
            </w:r>
          </w:p>
        </w:tc>
        <w:tc>
          <w:tcPr>
            <w:tcW w:w="555" w:type="dxa"/>
            <w:shd w:val="clear" w:color="auto" w:fill="FFFFCC"/>
            <w:vAlign w:val="center"/>
          </w:tcPr>
          <w:p w14:paraId="30AB35A0" w14:textId="77777777" w:rsidR="00E8612E" w:rsidRPr="0099716F" w:rsidRDefault="00D20AEC">
            <w:pPr>
              <w:spacing w:line="259" w:lineRule="auto"/>
              <w:ind w:left="79" w:firstLine="0"/>
              <w:jc w:val="left"/>
              <w:rPr>
                <w:rFonts w:ascii="Calibri" w:eastAsia="Arial" w:hAnsi="Calibri" w:cs="Calibri"/>
                <w:sz w:val="22"/>
                <w:szCs w:val="22"/>
              </w:rPr>
            </w:pPr>
            <w:r w:rsidRPr="0099716F">
              <w:rPr>
                <w:rFonts w:ascii="Calibri" w:eastAsia="Arial" w:hAnsi="Calibri" w:cs="Calibri"/>
                <w:b/>
                <w:color w:val="002060"/>
                <w:sz w:val="22"/>
                <w:szCs w:val="22"/>
              </w:rPr>
              <w:t xml:space="preserve">M </w:t>
            </w:r>
          </w:p>
        </w:tc>
        <w:tc>
          <w:tcPr>
            <w:tcW w:w="1095" w:type="dxa"/>
            <w:shd w:val="clear" w:color="auto" w:fill="FFFFCC"/>
          </w:tcPr>
          <w:p w14:paraId="333501C9" w14:textId="77777777" w:rsidR="00E8612E" w:rsidRPr="0099716F" w:rsidRDefault="00D20AEC">
            <w:pPr>
              <w:spacing w:line="259" w:lineRule="auto"/>
              <w:ind w:left="0" w:firstLine="94"/>
              <w:jc w:val="left"/>
              <w:rPr>
                <w:rFonts w:ascii="Calibri" w:eastAsia="Arial" w:hAnsi="Calibri" w:cs="Calibri"/>
                <w:sz w:val="22"/>
                <w:szCs w:val="22"/>
              </w:rPr>
            </w:pPr>
            <w:r w:rsidRPr="0099716F">
              <w:rPr>
                <w:rFonts w:ascii="Calibri" w:eastAsia="Arial" w:hAnsi="Calibri" w:cs="Calibri"/>
                <w:b/>
                <w:sz w:val="22"/>
                <w:szCs w:val="22"/>
              </w:rPr>
              <w:t xml:space="preserve">Nomor Dokumen </w:t>
            </w:r>
          </w:p>
        </w:tc>
        <w:tc>
          <w:tcPr>
            <w:tcW w:w="3660" w:type="dxa"/>
            <w:shd w:val="clear" w:color="auto" w:fill="FFFFCC"/>
            <w:vAlign w:val="center"/>
          </w:tcPr>
          <w:p w14:paraId="13923A83" w14:textId="77777777" w:rsidR="00E8612E" w:rsidRPr="0099716F" w:rsidRDefault="00D20AEC">
            <w:pPr>
              <w:spacing w:line="259" w:lineRule="auto"/>
              <w:ind w:left="0" w:right="36"/>
              <w:jc w:val="center"/>
              <w:rPr>
                <w:rFonts w:ascii="Calibri" w:eastAsia="Arial" w:hAnsi="Calibri" w:cs="Calibri"/>
                <w:sz w:val="22"/>
                <w:szCs w:val="22"/>
              </w:rPr>
            </w:pPr>
            <w:r w:rsidRPr="0099716F">
              <w:rPr>
                <w:rFonts w:ascii="Calibri" w:eastAsia="Arial" w:hAnsi="Calibri" w:cs="Calibri"/>
                <w:b/>
                <w:sz w:val="22"/>
                <w:szCs w:val="22"/>
              </w:rPr>
              <w:t xml:space="preserve">Jenis dokumen </w:t>
            </w:r>
          </w:p>
        </w:tc>
      </w:tr>
      <w:tr w:rsidR="00E8612E" w:rsidRPr="0099716F" w14:paraId="5DCCFE8B" w14:textId="77777777" w:rsidTr="003B0393">
        <w:trPr>
          <w:trHeight w:val="601"/>
        </w:trPr>
        <w:tc>
          <w:tcPr>
            <w:tcW w:w="4380" w:type="dxa"/>
            <w:tcMar>
              <w:top w:w="0" w:type="dxa"/>
              <w:left w:w="40" w:type="dxa"/>
              <w:bottom w:w="0" w:type="dxa"/>
              <w:right w:w="40" w:type="dxa"/>
            </w:tcMar>
            <w:vAlign w:val="bottom"/>
          </w:tcPr>
          <w:p w14:paraId="5DDC688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mengidentifikasi karakteristik pengajaran bahasa Inggris untuk Tujuan Khusus (ESP) dan merancang materi ajar yang sesuai dengan kebutuhan pembelajar.</w:t>
            </w:r>
          </w:p>
        </w:tc>
        <w:tc>
          <w:tcPr>
            <w:tcW w:w="930" w:type="dxa"/>
            <w:vAlign w:val="center"/>
          </w:tcPr>
          <w:p w14:paraId="6BA26EE3" w14:textId="77777777" w:rsidR="00E8612E" w:rsidRPr="0099716F" w:rsidRDefault="00D20AEC">
            <w:pPr>
              <w:spacing w:line="259" w:lineRule="auto"/>
              <w:ind w:left="38"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675" w:type="dxa"/>
            <w:vAlign w:val="center"/>
          </w:tcPr>
          <w:p w14:paraId="5184D99F" w14:textId="77777777" w:rsidR="00E8612E" w:rsidRPr="0099716F" w:rsidRDefault="00D20AEC">
            <w:pPr>
              <w:spacing w:line="259" w:lineRule="auto"/>
              <w:ind w:left="14"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975" w:type="dxa"/>
            <w:vAlign w:val="center"/>
          </w:tcPr>
          <w:p w14:paraId="709D9CF9"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35" w:type="dxa"/>
          </w:tcPr>
          <w:p w14:paraId="699BF21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80" w:type="dxa"/>
          </w:tcPr>
          <w:p w14:paraId="1EA36374" w14:textId="77777777" w:rsidR="00E8612E" w:rsidRPr="0099716F" w:rsidRDefault="00D20AEC">
            <w:pPr>
              <w:spacing w:line="259" w:lineRule="auto"/>
              <w:ind w:left="1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465" w:type="dxa"/>
          </w:tcPr>
          <w:p w14:paraId="7D2B1FB8"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555" w:type="dxa"/>
          </w:tcPr>
          <w:p w14:paraId="7A6CDA17" w14:textId="77777777" w:rsidR="00E8612E" w:rsidRPr="0099716F" w:rsidRDefault="00D20AEC">
            <w:pPr>
              <w:spacing w:line="259" w:lineRule="auto"/>
              <w:ind w:left="17"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1095" w:type="dxa"/>
            <w:vAlign w:val="center"/>
          </w:tcPr>
          <w:p w14:paraId="3CF79520" w14:textId="77777777" w:rsidR="00E8612E" w:rsidRPr="0099716F" w:rsidRDefault="00D20AEC">
            <w:pPr>
              <w:spacing w:line="259" w:lineRule="auto"/>
              <w:ind w:left="5" w:firstLine="0"/>
              <w:jc w:val="center"/>
              <w:rPr>
                <w:rFonts w:ascii="Calibri" w:eastAsia="Arial" w:hAnsi="Calibri" w:cs="Calibri"/>
                <w:sz w:val="22"/>
                <w:szCs w:val="22"/>
              </w:rPr>
            </w:pPr>
            <w:r w:rsidRPr="0099716F">
              <w:rPr>
                <w:rFonts w:ascii="Calibri" w:eastAsia="Arial" w:hAnsi="Calibri" w:cs="Calibri"/>
                <w:sz w:val="22"/>
                <w:szCs w:val="22"/>
              </w:rPr>
              <w:t xml:space="preserve"> </w:t>
            </w:r>
          </w:p>
        </w:tc>
        <w:tc>
          <w:tcPr>
            <w:tcW w:w="3660" w:type="dxa"/>
            <w:vAlign w:val="center"/>
          </w:tcPr>
          <w:p w14:paraId="0120AE57" w14:textId="77777777" w:rsidR="00E8612E" w:rsidRPr="0099716F" w:rsidRDefault="00D20AEC">
            <w:pPr>
              <w:spacing w:line="259" w:lineRule="auto"/>
              <w:ind w:left="0"/>
              <w:jc w:val="left"/>
              <w:rPr>
                <w:rFonts w:ascii="Calibri" w:eastAsia="Arial" w:hAnsi="Calibri" w:cs="Calibri"/>
                <w:sz w:val="22"/>
                <w:szCs w:val="22"/>
              </w:rPr>
            </w:pPr>
            <w:r w:rsidRPr="0099716F">
              <w:rPr>
                <w:rFonts w:ascii="Calibri" w:eastAsia="Arial" w:hAnsi="Calibri" w:cs="Calibri"/>
                <w:sz w:val="22"/>
                <w:szCs w:val="22"/>
              </w:rPr>
              <w:t xml:space="preserve"> </w:t>
            </w:r>
          </w:p>
        </w:tc>
      </w:tr>
      <w:tr w:rsidR="00E8612E" w:rsidRPr="0099716F" w14:paraId="65E0F14B" w14:textId="77777777" w:rsidTr="003B0393">
        <w:trPr>
          <w:trHeight w:val="497"/>
        </w:trPr>
        <w:tc>
          <w:tcPr>
            <w:tcW w:w="4380" w:type="dxa"/>
            <w:tcMar>
              <w:top w:w="0" w:type="dxa"/>
              <w:left w:w="40" w:type="dxa"/>
              <w:bottom w:w="0" w:type="dxa"/>
              <w:right w:w="40" w:type="dxa"/>
            </w:tcMar>
            <w:vAlign w:val="bottom"/>
          </w:tcPr>
          <w:p w14:paraId="1C4E0A84"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memahami konteks dan diskursus yang digunakan dalam bidang-bidang spesifik yang menjadi target ESP.</w:t>
            </w:r>
          </w:p>
        </w:tc>
        <w:tc>
          <w:tcPr>
            <w:tcW w:w="930" w:type="dxa"/>
            <w:vAlign w:val="center"/>
          </w:tcPr>
          <w:p w14:paraId="78F63E1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19B91E4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tcPr>
          <w:p w14:paraId="6DCA36B8"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1A216E6"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2553851"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5A5E4F32"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6F111950"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7E04FE55"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vAlign w:val="center"/>
          </w:tcPr>
          <w:p w14:paraId="209DEED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0E99986D" w14:textId="77777777" w:rsidTr="003B0393">
        <w:trPr>
          <w:trHeight w:val="590"/>
        </w:trPr>
        <w:tc>
          <w:tcPr>
            <w:tcW w:w="4380" w:type="dxa"/>
            <w:tcMar>
              <w:top w:w="0" w:type="dxa"/>
              <w:left w:w="40" w:type="dxa"/>
              <w:bottom w:w="0" w:type="dxa"/>
              <w:right w:w="40" w:type="dxa"/>
            </w:tcMar>
            <w:vAlign w:val="bottom"/>
          </w:tcPr>
          <w:p w14:paraId="0195AAC2"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mengembangkan materi ajar yang memfokuskan pada kosakata teknis dan profesional serta idiom yang relevan untuk bidang tertentu.</w:t>
            </w:r>
          </w:p>
        </w:tc>
        <w:tc>
          <w:tcPr>
            <w:tcW w:w="930" w:type="dxa"/>
            <w:vAlign w:val="center"/>
          </w:tcPr>
          <w:p w14:paraId="65C48627"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F5B706B"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31F48D8B"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0DE6CAB7"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69FB9150"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7302AB29"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486D42D3"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2A9671B"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57E5311A"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4D48EA4C" w14:textId="77777777" w:rsidTr="003B0393">
        <w:trPr>
          <w:trHeight w:val="590"/>
        </w:trPr>
        <w:tc>
          <w:tcPr>
            <w:tcW w:w="4380" w:type="dxa"/>
            <w:tcMar>
              <w:top w:w="0" w:type="dxa"/>
              <w:left w:w="40" w:type="dxa"/>
              <w:bottom w:w="0" w:type="dxa"/>
              <w:right w:w="40" w:type="dxa"/>
            </w:tcMar>
            <w:vAlign w:val="bottom"/>
          </w:tcPr>
          <w:p w14:paraId="3579493E"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merancang materi yang mendukung keterampilan berbahasa Inggris secara fungsional dalam konteks spesifik seperti bisnis, teknik, atau kesehatan.</w:t>
            </w:r>
          </w:p>
        </w:tc>
        <w:tc>
          <w:tcPr>
            <w:tcW w:w="930" w:type="dxa"/>
            <w:vAlign w:val="center"/>
          </w:tcPr>
          <w:p w14:paraId="08FB997B"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73BC1E0"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A897F14"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7DCC76E"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4BDBA465"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443EA3F0"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32240195"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2A5D9157"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29D72C5" w14:textId="77777777" w:rsidR="00E8612E" w:rsidRPr="0099716F" w:rsidRDefault="00E8612E">
            <w:pPr>
              <w:spacing w:line="259" w:lineRule="auto"/>
              <w:ind w:left="0"/>
              <w:jc w:val="left"/>
              <w:rPr>
                <w:rFonts w:ascii="Calibri" w:eastAsia="Arial" w:hAnsi="Calibri" w:cs="Calibri"/>
                <w:sz w:val="22"/>
                <w:szCs w:val="22"/>
              </w:rPr>
            </w:pPr>
          </w:p>
        </w:tc>
      </w:tr>
      <w:tr w:rsidR="00E8612E" w:rsidRPr="0099716F" w14:paraId="3A1CE0BD" w14:textId="77777777" w:rsidTr="003B0393">
        <w:trPr>
          <w:trHeight w:val="590"/>
        </w:trPr>
        <w:tc>
          <w:tcPr>
            <w:tcW w:w="4380" w:type="dxa"/>
            <w:tcMar>
              <w:top w:w="0" w:type="dxa"/>
              <w:left w:w="40" w:type="dxa"/>
              <w:bottom w:w="0" w:type="dxa"/>
              <w:right w:w="40" w:type="dxa"/>
            </w:tcMar>
            <w:vAlign w:val="bottom"/>
          </w:tcPr>
          <w:p w14:paraId="015153AF" w14:textId="77777777" w:rsidR="00E8612E" w:rsidRPr="0099716F" w:rsidRDefault="00D20AEC">
            <w:pPr>
              <w:widowControl w:val="0"/>
              <w:spacing w:line="276" w:lineRule="auto"/>
              <w:ind w:left="0"/>
              <w:jc w:val="left"/>
              <w:rPr>
                <w:rFonts w:ascii="Calibri" w:eastAsia="Arial" w:hAnsi="Calibri" w:cs="Calibri"/>
                <w:sz w:val="22"/>
                <w:szCs w:val="22"/>
              </w:rPr>
            </w:pPr>
            <w:r w:rsidRPr="0099716F">
              <w:rPr>
                <w:rFonts w:ascii="Calibri" w:eastAsia="Arial" w:hAnsi="Calibri" w:cs="Calibri"/>
                <w:sz w:val="22"/>
                <w:szCs w:val="22"/>
              </w:rPr>
              <w:t>Mampu mengevaluasi dan merevisi materi ESP agar relevan dengan perkembangan industri atau bidang terkait.</w:t>
            </w:r>
          </w:p>
        </w:tc>
        <w:tc>
          <w:tcPr>
            <w:tcW w:w="930" w:type="dxa"/>
            <w:vAlign w:val="center"/>
          </w:tcPr>
          <w:p w14:paraId="28040D88" w14:textId="77777777" w:rsidR="00E8612E" w:rsidRPr="0099716F" w:rsidRDefault="00E8612E">
            <w:pPr>
              <w:spacing w:line="259" w:lineRule="auto"/>
              <w:ind w:left="14" w:firstLine="0"/>
              <w:jc w:val="center"/>
              <w:rPr>
                <w:rFonts w:ascii="Calibri" w:eastAsia="Arial" w:hAnsi="Calibri" w:cs="Calibri"/>
                <w:sz w:val="22"/>
                <w:szCs w:val="22"/>
              </w:rPr>
            </w:pPr>
          </w:p>
        </w:tc>
        <w:tc>
          <w:tcPr>
            <w:tcW w:w="675" w:type="dxa"/>
            <w:vAlign w:val="center"/>
          </w:tcPr>
          <w:p w14:paraId="3E87F3A6" w14:textId="77777777" w:rsidR="00E8612E" w:rsidRPr="0099716F" w:rsidRDefault="00E8612E">
            <w:pPr>
              <w:spacing w:line="259" w:lineRule="auto"/>
              <w:ind w:left="14" w:firstLine="0"/>
              <w:jc w:val="center"/>
              <w:rPr>
                <w:rFonts w:ascii="Calibri" w:eastAsia="Arial" w:hAnsi="Calibri" w:cs="Calibri"/>
                <w:sz w:val="22"/>
                <w:szCs w:val="22"/>
              </w:rPr>
            </w:pPr>
          </w:p>
        </w:tc>
        <w:tc>
          <w:tcPr>
            <w:tcW w:w="975" w:type="dxa"/>
            <w:vAlign w:val="center"/>
          </w:tcPr>
          <w:p w14:paraId="009AF319" w14:textId="77777777" w:rsidR="00E8612E" w:rsidRPr="0099716F" w:rsidRDefault="00E8612E">
            <w:pPr>
              <w:spacing w:line="259" w:lineRule="auto"/>
              <w:ind w:left="40" w:firstLine="0"/>
              <w:jc w:val="center"/>
              <w:rPr>
                <w:rFonts w:ascii="Calibri" w:eastAsia="Arial" w:hAnsi="Calibri" w:cs="Calibri"/>
                <w:sz w:val="22"/>
                <w:szCs w:val="22"/>
              </w:rPr>
            </w:pPr>
          </w:p>
        </w:tc>
        <w:tc>
          <w:tcPr>
            <w:tcW w:w="435" w:type="dxa"/>
          </w:tcPr>
          <w:p w14:paraId="536CC253" w14:textId="77777777" w:rsidR="00E8612E" w:rsidRPr="0099716F" w:rsidRDefault="00E8612E">
            <w:pPr>
              <w:spacing w:line="259" w:lineRule="auto"/>
              <w:ind w:left="17" w:firstLine="0"/>
              <w:jc w:val="center"/>
              <w:rPr>
                <w:rFonts w:ascii="Calibri" w:eastAsia="Arial" w:hAnsi="Calibri" w:cs="Calibri"/>
                <w:sz w:val="22"/>
                <w:szCs w:val="22"/>
              </w:rPr>
            </w:pPr>
          </w:p>
        </w:tc>
        <w:tc>
          <w:tcPr>
            <w:tcW w:w="480" w:type="dxa"/>
          </w:tcPr>
          <w:p w14:paraId="0E67C57F" w14:textId="77777777" w:rsidR="00E8612E" w:rsidRPr="0099716F" w:rsidRDefault="00E8612E">
            <w:pPr>
              <w:spacing w:line="259" w:lineRule="auto"/>
              <w:ind w:left="15" w:firstLine="0"/>
              <w:jc w:val="center"/>
              <w:rPr>
                <w:rFonts w:ascii="Calibri" w:eastAsia="Arial" w:hAnsi="Calibri" w:cs="Calibri"/>
                <w:sz w:val="22"/>
                <w:szCs w:val="22"/>
              </w:rPr>
            </w:pPr>
          </w:p>
        </w:tc>
        <w:tc>
          <w:tcPr>
            <w:tcW w:w="465" w:type="dxa"/>
          </w:tcPr>
          <w:p w14:paraId="3E1041D3" w14:textId="77777777" w:rsidR="00E8612E" w:rsidRPr="0099716F" w:rsidRDefault="00E8612E">
            <w:pPr>
              <w:spacing w:line="259" w:lineRule="auto"/>
              <w:ind w:left="17" w:firstLine="0"/>
              <w:jc w:val="center"/>
              <w:rPr>
                <w:rFonts w:ascii="Calibri" w:eastAsia="Arial" w:hAnsi="Calibri" w:cs="Calibri"/>
                <w:sz w:val="22"/>
                <w:szCs w:val="22"/>
              </w:rPr>
            </w:pPr>
          </w:p>
        </w:tc>
        <w:tc>
          <w:tcPr>
            <w:tcW w:w="555" w:type="dxa"/>
          </w:tcPr>
          <w:p w14:paraId="10BA0755" w14:textId="77777777" w:rsidR="00E8612E" w:rsidRPr="0099716F" w:rsidRDefault="00E8612E">
            <w:pPr>
              <w:spacing w:line="259" w:lineRule="auto"/>
              <w:ind w:left="17" w:firstLine="0"/>
              <w:jc w:val="center"/>
              <w:rPr>
                <w:rFonts w:ascii="Calibri" w:eastAsia="Arial" w:hAnsi="Calibri" w:cs="Calibri"/>
                <w:sz w:val="22"/>
                <w:szCs w:val="22"/>
              </w:rPr>
            </w:pPr>
          </w:p>
        </w:tc>
        <w:tc>
          <w:tcPr>
            <w:tcW w:w="1095" w:type="dxa"/>
            <w:vAlign w:val="center"/>
          </w:tcPr>
          <w:p w14:paraId="4BB80CE3" w14:textId="77777777" w:rsidR="00E8612E" w:rsidRPr="0099716F" w:rsidRDefault="00E8612E">
            <w:pPr>
              <w:spacing w:line="259" w:lineRule="auto"/>
              <w:ind w:left="5" w:firstLine="0"/>
              <w:jc w:val="center"/>
              <w:rPr>
                <w:rFonts w:ascii="Calibri" w:eastAsia="Arial" w:hAnsi="Calibri" w:cs="Calibri"/>
                <w:sz w:val="22"/>
                <w:szCs w:val="22"/>
              </w:rPr>
            </w:pPr>
          </w:p>
        </w:tc>
        <w:tc>
          <w:tcPr>
            <w:tcW w:w="3660" w:type="dxa"/>
          </w:tcPr>
          <w:p w14:paraId="6ED34577" w14:textId="77777777" w:rsidR="00E8612E" w:rsidRPr="0099716F" w:rsidRDefault="00E8612E">
            <w:pPr>
              <w:spacing w:line="259" w:lineRule="auto"/>
              <w:ind w:left="0"/>
              <w:jc w:val="left"/>
              <w:rPr>
                <w:rFonts w:ascii="Calibri" w:eastAsia="Arial" w:hAnsi="Calibri" w:cs="Calibri"/>
                <w:sz w:val="22"/>
                <w:szCs w:val="22"/>
              </w:rPr>
            </w:pPr>
          </w:p>
        </w:tc>
      </w:tr>
    </w:tbl>
    <w:p w14:paraId="079979EC" w14:textId="350434B8" w:rsidR="00E8612E" w:rsidRPr="0099716F" w:rsidRDefault="003B0393">
      <w:pPr>
        <w:tabs>
          <w:tab w:val="right" w:pos="14009"/>
        </w:tabs>
        <w:spacing w:after="56" w:line="259" w:lineRule="auto"/>
        <w:ind w:left="-15" w:firstLine="0"/>
        <w:jc w:val="left"/>
        <w:rPr>
          <w:rFonts w:ascii="Calibri" w:eastAsia="Arial" w:hAnsi="Calibri" w:cs="Calibri"/>
          <w:sz w:val="22"/>
          <w:szCs w:val="22"/>
          <w:vertAlign w:val="subscript"/>
        </w:rPr>
        <w:sectPr w:rsidR="00E8612E" w:rsidRPr="0099716F">
          <w:footerReference w:type="even" r:id="rId13"/>
          <w:footerReference w:type="default" r:id="rId14"/>
          <w:footerReference w:type="first" r:id="rId15"/>
          <w:pgSz w:w="16841" w:h="11921" w:orient="landscape"/>
          <w:pgMar w:top="1440" w:right="1413" w:bottom="1440" w:left="1419" w:header="720" w:footer="720" w:gutter="0"/>
          <w:cols w:space="720"/>
        </w:sectPr>
      </w:pPr>
      <w:r w:rsidRPr="0099716F">
        <w:rPr>
          <w:rFonts w:ascii="Calibri" w:eastAsia="Calibri" w:hAnsi="Calibri" w:cs="Calibri"/>
          <w:b/>
          <w:sz w:val="22"/>
          <w:szCs w:val="22"/>
        </w:rPr>
        <w:t>Keterangan:  tanda * diisi oleh calon peserta RPL</w:t>
      </w:r>
    </w:p>
    <w:p w14:paraId="25E714C0" w14:textId="77777777" w:rsidR="00E8612E" w:rsidRPr="0099716F" w:rsidRDefault="00D20AEC">
      <w:pPr>
        <w:spacing w:after="113" w:line="249" w:lineRule="auto"/>
        <w:ind w:left="2" w:firstLine="0"/>
        <w:jc w:val="left"/>
        <w:rPr>
          <w:rFonts w:ascii="Calibri" w:eastAsia="Arial" w:hAnsi="Calibri" w:cs="Calibri"/>
          <w:sz w:val="22"/>
          <w:szCs w:val="22"/>
        </w:rPr>
      </w:pPr>
      <w:r w:rsidRPr="0099716F">
        <w:rPr>
          <w:rFonts w:ascii="Calibri" w:eastAsia="Arial" w:hAnsi="Calibri" w:cs="Calibri"/>
          <w:b/>
          <w:sz w:val="22"/>
          <w:szCs w:val="22"/>
        </w:rPr>
        <w:lastRenderedPageBreak/>
        <w:t>Saya telah membaca dan mengisi Formulir Evaluasi Diri ini</w:t>
      </w:r>
      <w:r w:rsidRPr="0099716F">
        <w:rPr>
          <w:rFonts w:ascii="Calibri" w:eastAsia="Arial" w:hAnsi="Calibri" w:cs="Calibri"/>
          <w:b/>
          <w:color w:val="7030A0"/>
          <w:sz w:val="22"/>
          <w:szCs w:val="22"/>
        </w:rPr>
        <w:t xml:space="preserve"> </w:t>
      </w:r>
      <w:r w:rsidRPr="0099716F">
        <w:rPr>
          <w:rFonts w:ascii="Calibri" w:eastAsia="Arial" w:hAnsi="Calibri" w:cs="Calibri"/>
          <w:b/>
          <w:sz w:val="22"/>
          <w:szCs w:val="22"/>
        </w:rPr>
        <w:t xml:space="preserve">untuk mengikuti asesmen RPL dan dengan ini saya menyatakan: </w:t>
      </w:r>
    </w:p>
    <w:p w14:paraId="2D13BE34" w14:textId="77777777" w:rsidR="00E8612E" w:rsidRPr="0099716F" w:rsidRDefault="00D20AEC">
      <w:pPr>
        <w:numPr>
          <w:ilvl w:val="0"/>
          <w:numId w:val="7"/>
        </w:numPr>
        <w:ind w:right="14"/>
        <w:rPr>
          <w:rFonts w:ascii="Calibri" w:eastAsia="Arial" w:hAnsi="Calibri" w:cs="Calibri"/>
          <w:sz w:val="22"/>
          <w:szCs w:val="22"/>
        </w:rPr>
      </w:pPr>
      <w:r w:rsidRPr="0099716F">
        <w:rPr>
          <w:rFonts w:ascii="Calibri" w:eastAsia="Arial"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69748A0F" w14:textId="77777777" w:rsidR="00E8612E" w:rsidRPr="0099716F" w:rsidRDefault="00D20AEC">
      <w:pPr>
        <w:numPr>
          <w:ilvl w:val="0"/>
          <w:numId w:val="7"/>
        </w:numPr>
        <w:ind w:right="14"/>
        <w:rPr>
          <w:rFonts w:ascii="Calibri" w:eastAsia="Arial" w:hAnsi="Calibri" w:cs="Calibri"/>
          <w:sz w:val="22"/>
          <w:szCs w:val="22"/>
        </w:rPr>
      </w:pPr>
      <w:r w:rsidRPr="0099716F">
        <w:rPr>
          <w:rFonts w:ascii="Calibri" w:eastAsia="Arial" w:hAnsi="Calibri" w:cs="Calibri"/>
          <w:sz w:val="22"/>
          <w:szCs w:val="22"/>
        </w:rPr>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36E151FE" w14:textId="77777777" w:rsidR="00E8612E" w:rsidRPr="0099716F" w:rsidRDefault="00D20AEC">
      <w:pPr>
        <w:numPr>
          <w:ilvl w:val="0"/>
          <w:numId w:val="7"/>
        </w:numPr>
        <w:ind w:right="14"/>
        <w:rPr>
          <w:rFonts w:ascii="Calibri" w:eastAsia="Arial" w:hAnsi="Calibri" w:cs="Calibri"/>
          <w:sz w:val="22"/>
          <w:szCs w:val="22"/>
        </w:rPr>
      </w:pPr>
      <w:r w:rsidRPr="0099716F">
        <w:rPr>
          <w:rFonts w:ascii="Calibri" w:eastAsia="Arial" w:hAnsi="Calibri" w:cs="Calibri"/>
          <w:sz w:val="22"/>
          <w:szCs w:val="22"/>
        </w:rPr>
        <w:t>Saya bersedia untuk mengikuti asesmen lanjutan untuk membuktikan kompetensi saya, sesuai waktu dan tempat/</w:t>
      </w:r>
      <w:r w:rsidRPr="0099716F">
        <w:rPr>
          <w:rFonts w:ascii="Calibri" w:eastAsia="Arial" w:hAnsi="Calibri" w:cs="Calibri"/>
          <w:i/>
          <w:sz w:val="22"/>
          <w:szCs w:val="22"/>
        </w:rPr>
        <w:t>platform</w:t>
      </w:r>
      <w:r w:rsidRPr="0099716F">
        <w:rPr>
          <w:rFonts w:ascii="Calibri" w:eastAsia="Arial" w:hAnsi="Calibri" w:cs="Calibri"/>
          <w:sz w:val="22"/>
          <w:szCs w:val="22"/>
        </w:rPr>
        <w:t xml:space="preserve"> daring yang ditentukan oleh unit RPL. </w:t>
      </w:r>
    </w:p>
    <w:p w14:paraId="7D13505E" w14:textId="77777777" w:rsidR="00E8612E" w:rsidRPr="0099716F" w:rsidRDefault="00D20AEC">
      <w:pPr>
        <w:spacing w:after="107" w:line="241" w:lineRule="auto"/>
        <w:ind w:left="0" w:right="9067"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68FF10D8" w14:textId="77777777" w:rsidR="00E8612E" w:rsidRPr="0099716F" w:rsidRDefault="00D20AEC">
      <w:pPr>
        <w:tabs>
          <w:tab w:val="center" w:pos="230"/>
          <w:tab w:val="center" w:pos="5925"/>
        </w:tabs>
        <w:spacing w:after="220"/>
        <w:ind w:left="0" w:firstLine="0"/>
        <w:jc w:val="left"/>
        <w:rPr>
          <w:rFonts w:ascii="Calibri" w:eastAsia="Arial" w:hAnsi="Calibri" w:cs="Calibri"/>
          <w:sz w:val="22"/>
          <w:szCs w:val="22"/>
        </w:rPr>
      </w:pPr>
      <w:r w:rsidRPr="0099716F">
        <w:rPr>
          <w:rFonts w:ascii="Calibri" w:eastAsia="Arial" w:hAnsi="Calibri" w:cs="Calibri"/>
          <w:sz w:val="22"/>
          <w:szCs w:val="22"/>
        </w:rPr>
        <w:tab/>
      </w:r>
      <w:r w:rsidRPr="0099716F">
        <w:rPr>
          <w:rFonts w:ascii="Calibri" w:eastAsia="Arial" w:hAnsi="Calibri" w:cs="Calibri"/>
          <w:b/>
          <w:sz w:val="22"/>
          <w:szCs w:val="22"/>
        </w:rPr>
        <w:t xml:space="preserve"> </w:t>
      </w:r>
      <w:r w:rsidRPr="0099716F">
        <w:rPr>
          <w:rFonts w:ascii="Calibri" w:eastAsia="Arial" w:hAnsi="Calibri" w:cs="Calibri"/>
          <w:b/>
          <w:sz w:val="22"/>
          <w:szCs w:val="22"/>
        </w:rPr>
        <w:tab/>
      </w:r>
      <w:r w:rsidRPr="0099716F">
        <w:rPr>
          <w:rFonts w:ascii="Calibri" w:eastAsia="Arial" w:hAnsi="Calibri" w:cs="Calibri"/>
          <w:sz w:val="22"/>
          <w:szCs w:val="22"/>
        </w:rPr>
        <w:t xml:space="preserve">Tempat/Tanggal : </w:t>
      </w:r>
    </w:p>
    <w:p w14:paraId="1C36217C" w14:textId="77777777" w:rsidR="00E8612E" w:rsidRPr="0099716F" w:rsidRDefault="00D20AEC">
      <w:pPr>
        <w:tabs>
          <w:tab w:val="center" w:pos="230"/>
          <w:tab w:val="center" w:pos="6204"/>
        </w:tabs>
        <w:ind w:left="0" w:firstLine="0"/>
        <w:jc w:val="left"/>
        <w:rPr>
          <w:rFonts w:ascii="Calibri" w:eastAsia="Arial" w:hAnsi="Calibri" w:cs="Calibri"/>
          <w:sz w:val="22"/>
          <w:szCs w:val="22"/>
        </w:rPr>
      </w:pPr>
      <w:r w:rsidRPr="0099716F">
        <w:rPr>
          <w:rFonts w:ascii="Calibri" w:eastAsia="Arial" w:hAnsi="Calibri" w:cs="Calibri"/>
          <w:sz w:val="22"/>
          <w:szCs w:val="22"/>
        </w:rPr>
        <w:tab/>
      </w:r>
      <w:r w:rsidRPr="0099716F">
        <w:rPr>
          <w:rFonts w:ascii="Calibri" w:eastAsia="Arial" w:hAnsi="Calibri" w:cs="Calibri"/>
          <w:b/>
          <w:sz w:val="22"/>
          <w:szCs w:val="22"/>
          <w:vertAlign w:val="superscript"/>
        </w:rPr>
        <w:t xml:space="preserve"> </w:t>
      </w:r>
      <w:r w:rsidRPr="0099716F">
        <w:rPr>
          <w:rFonts w:ascii="Calibri" w:eastAsia="Arial" w:hAnsi="Calibri" w:cs="Calibri"/>
          <w:b/>
          <w:sz w:val="22"/>
          <w:szCs w:val="22"/>
          <w:vertAlign w:val="superscript"/>
        </w:rPr>
        <w:tab/>
      </w:r>
      <w:r w:rsidRPr="0099716F">
        <w:rPr>
          <w:rFonts w:ascii="Calibri" w:eastAsia="Arial" w:hAnsi="Calibri" w:cs="Calibri"/>
          <w:sz w:val="22"/>
          <w:szCs w:val="22"/>
        </w:rPr>
        <w:t xml:space="preserve">Tanda tangan Pelamar : </w:t>
      </w:r>
    </w:p>
    <w:p w14:paraId="63AF64EA" w14:textId="77777777" w:rsidR="00E8612E" w:rsidRPr="0099716F" w:rsidRDefault="00D20AEC">
      <w:pPr>
        <w:spacing w:after="0" w:line="259" w:lineRule="auto"/>
        <w:ind w:left="230" w:firstLine="0"/>
        <w:jc w:val="left"/>
        <w:rPr>
          <w:rFonts w:ascii="Calibri" w:eastAsia="Arial" w:hAnsi="Calibri" w:cs="Calibri"/>
          <w:sz w:val="22"/>
          <w:szCs w:val="22"/>
        </w:rPr>
      </w:pPr>
      <w:r w:rsidRPr="0099716F">
        <w:rPr>
          <w:rFonts w:ascii="Calibri" w:eastAsia="Arial" w:hAnsi="Calibri" w:cs="Calibri"/>
          <w:b/>
          <w:sz w:val="22"/>
          <w:szCs w:val="22"/>
        </w:rPr>
        <w:t xml:space="preserve"> </w:t>
      </w:r>
      <w:r w:rsidRPr="0099716F">
        <w:rPr>
          <w:rFonts w:ascii="Calibri" w:eastAsia="Arial" w:hAnsi="Calibri" w:cs="Calibri"/>
          <w:b/>
          <w:sz w:val="22"/>
          <w:szCs w:val="22"/>
        </w:rPr>
        <w:tab/>
      </w:r>
      <w:r w:rsidRPr="0099716F">
        <w:rPr>
          <w:rFonts w:ascii="Calibri" w:eastAsia="Arial" w:hAnsi="Calibri" w:cs="Calibri"/>
          <w:sz w:val="22"/>
          <w:szCs w:val="22"/>
        </w:rPr>
        <w:t xml:space="preserve"> </w:t>
      </w:r>
    </w:p>
    <w:p w14:paraId="5ABF612A" w14:textId="77777777" w:rsidR="00E8612E" w:rsidRPr="0099716F" w:rsidRDefault="00D20AEC">
      <w:pPr>
        <w:spacing w:after="0" w:line="259" w:lineRule="auto"/>
        <w:ind w:left="1072" w:firstLine="0"/>
        <w:jc w:val="center"/>
        <w:rPr>
          <w:rFonts w:ascii="Calibri" w:eastAsia="Arial" w:hAnsi="Calibri" w:cs="Calibri"/>
          <w:sz w:val="22"/>
          <w:szCs w:val="22"/>
        </w:rPr>
      </w:pPr>
      <w:r w:rsidRPr="0099716F">
        <w:rPr>
          <w:rFonts w:ascii="Calibri" w:eastAsia="Arial" w:hAnsi="Calibri" w:cs="Calibri"/>
          <w:sz w:val="22"/>
          <w:szCs w:val="22"/>
        </w:rPr>
        <w:t xml:space="preserve"> </w:t>
      </w:r>
    </w:p>
    <w:p w14:paraId="7AFF6145" w14:textId="77777777" w:rsidR="00E8612E" w:rsidRPr="0099716F" w:rsidRDefault="00D20AEC">
      <w:pPr>
        <w:spacing w:after="0" w:line="259" w:lineRule="auto"/>
        <w:ind w:left="1072" w:firstLine="0"/>
        <w:jc w:val="center"/>
        <w:rPr>
          <w:rFonts w:ascii="Calibri" w:eastAsia="Arial" w:hAnsi="Calibri" w:cs="Calibri"/>
          <w:sz w:val="22"/>
          <w:szCs w:val="22"/>
        </w:rPr>
      </w:pPr>
      <w:r w:rsidRPr="0099716F">
        <w:rPr>
          <w:rFonts w:ascii="Calibri" w:eastAsia="Arial" w:hAnsi="Calibri" w:cs="Calibri"/>
          <w:sz w:val="22"/>
          <w:szCs w:val="22"/>
        </w:rPr>
        <w:t xml:space="preserve"> </w:t>
      </w:r>
    </w:p>
    <w:p w14:paraId="32438C2D" w14:textId="77777777" w:rsidR="00E8612E" w:rsidRPr="0099716F" w:rsidRDefault="00D20AEC">
      <w:pPr>
        <w:spacing w:after="0" w:line="259" w:lineRule="auto"/>
        <w:ind w:right="538"/>
        <w:jc w:val="right"/>
        <w:rPr>
          <w:rFonts w:ascii="Calibri" w:eastAsia="Arial" w:hAnsi="Calibri" w:cs="Calibri"/>
          <w:sz w:val="22"/>
          <w:szCs w:val="22"/>
        </w:rPr>
      </w:pPr>
      <w:r w:rsidRPr="0099716F">
        <w:rPr>
          <w:rFonts w:ascii="Calibri" w:eastAsia="Arial" w:hAnsi="Calibri" w:cs="Calibri"/>
          <w:sz w:val="22"/>
          <w:szCs w:val="22"/>
        </w:rPr>
        <w:t xml:space="preserve">(........................................................) </w:t>
      </w:r>
    </w:p>
    <w:p w14:paraId="64657AC7" w14:textId="77777777" w:rsidR="00E8612E" w:rsidRPr="0099716F" w:rsidRDefault="00D20AEC">
      <w:pPr>
        <w:spacing w:after="0"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24241BBB" w14:textId="77777777" w:rsidR="00E8612E" w:rsidRPr="0099716F" w:rsidRDefault="00D20AEC">
      <w:pPr>
        <w:spacing w:after="0"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 </w:t>
      </w:r>
    </w:p>
    <w:p w14:paraId="64A3523A" w14:textId="22A86D54" w:rsidR="00E8612E" w:rsidRPr="0099716F" w:rsidRDefault="00D20AEC" w:rsidP="00EC575E">
      <w:pPr>
        <w:spacing w:after="0" w:line="259" w:lineRule="auto"/>
        <w:ind w:left="0" w:firstLine="0"/>
        <w:jc w:val="left"/>
        <w:rPr>
          <w:rFonts w:ascii="Calibri" w:eastAsia="Arial" w:hAnsi="Calibri" w:cs="Calibri"/>
          <w:sz w:val="22"/>
          <w:szCs w:val="22"/>
        </w:rPr>
      </w:pPr>
      <w:r w:rsidRPr="0099716F">
        <w:rPr>
          <w:rFonts w:ascii="Calibri" w:eastAsia="Arial" w:hAnsi="Calibri" w:cs="Calibri"/>
          <w:sz w:val="22"/>
          <w:szCs w:val="22"/>
        </w:rPr>
        <w:t xml:space="preserve"> </w:t>
      </w:r>
    </w:p>
    <w:sectPr w:rsidR="00E8612E" w:rsidRPr="0099716F" w:rsidSect="00EC575E">
      <w:footerReference w:type="even" r:id="rId16"/>
      <w:footerReference w:type="default" r:id="rId17"/>
      <w:footerReference w:type="first" r:id="rId18"/>
      <w:pgSz w:w="11921" w:h="16841"/>
      <w:pgMar w:top="1440" w:right="1128" w:bottom="1440" w:left="1702" w:header="720" w:footer="6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1FBD9" w14:textId="77777777" w:rsidR="00D20AEC" w:rsidRDefault="00D20AEC">
      <w:pPr>
        <w:spacing w:after="0" w:line="240" w:lineRule="auto"/>
      </w:pPr>
      <w:r>
        <w:separator/>
      </w:r>
    </w:p>
  </w:endnote>
  <w:endnote w:type="continuationSeparator" w:id="0">
    <w:p w14:paraId="30F10500" w14:textId="77777777" w:rsidR="00D20AEC" w:rsidRDefault="00D20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36207218"/>
      <w:docPartObj>
        <w:docPartGallery w:val="Page Numbers (Bottom of Page)"/>
        <w:docPartUnique/>
      </w:docPartObj>
    </w:sdtPr>
    <w:sdtEndPr>
      <w:rPr>
        <w:rStyle w:val="PageNumber"/>
      </w:rPr>
    </w:sdtEndPr>
    <w:sdtContent>
      <w:p w14:paraId="0DBB4002" w14:textId="2D8474BF" w:rsidR="00711709" w:rsidRDefault="00711709" w:rsidP="009739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EC575E">
          <w:rPr>
            <w:rStyle w:val="PageNumber"/>
          </w:rPr>
          <w:fldChar w:fldCharType="separate"/>
        </w:r>
        <w:r w:rsidR="00EC575E">
          <w:rPr>
            <w:rStyle w:val="PageNumber"/>
            <w:noProof/>
          </w:rPr>
          <w:t>2</w:t>
        </w:r>
        <w:r>
          <w:rPr>
            <w:rStyle w:val="PageNumber"/>
          </w:rPr>
          <w:fldChar w:fldCharType="end"/>
        </w:r>
      </w:p>
    </w:sdtContent>
  </w:sdt>
  <w:p w14:paraId="33782972" w14:textId="584943CF" w:rsidR="00E8612E" w:rsidRDefault="00D20AEC" w:rsidP="00711709">
    <w:pPr>
      <w:tabs>
        <w:tab w:val="right" w:pos="8940"/>
      </w:tabs>
      <w:spacing w:after="0" w:line="259" w:lineRule="auto"/>
      <w:ind w:left="0" w:right="36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rPr>
        <w:noProof/>
      </w:rPr>
      <mc:AlternateContent>
        <mc:Choice Requires="wpg">
          <w:drawing>
            <wp:anchor distT="0" distB="0" distL="114300" distR="114300" simplePos="0" relativeHeight="251659264" behindDoc="0" locked="0" layoutInCell="1" hidden="0" allowOverlap="1" wp14:anchorId="74133D93" wp14:editId="212E2BD0">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146711392" name="Group 2146711392"/>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4" name="Group 4"/>
                      <wpg:cNvGrpSpPr/>
                      <wpg:grpSpPr>
                        <a:xfrm>
                          <a:off x="2436113" y="3775238"/>
                          <a:ext cx="5819775" cy="9525"/>
                          <a:chOff x="0" y="0"/>
                          <a:chExt cx="5819775" cy="9525"/>
                        </a:xfrm>
                      </wpg:grpSpPr>
                      <wps:wsp>
                        <wps:cNvPr id="5" name="Rectangle 5"/>
                        <wps:cNvSpPr/>
                        <wps:spPr>
                          <a:xfrm>
                            <a:off x="0" y="0"/>
                            <a:ext cx="5819775" cy="9525"/>
                          </a:xfrm>
                          <a:prstGeom prst="rect">
                            <a:avLst/>
                          </a:prstGeom>
                          <a:noFill/>
                          <a:ln>
                            <a:noFill/>
                          </a:ln>
                        </wps:spPr>
                        <wps:txbx>
                          <w:txbxContent>
                            <w:p w14:paraId="2ED3CB02" w14:textId="77777777" w:rsidR="00E8612E" w:rsidRDefault="00E8612E">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6" name="Freeform 6"/>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74133D93" id="Group 2146711392" o:spid="_x0000_s1026" style="position:absolute;margin-left:-5pt;margin-top:756pt;width:458.25pt;height:.75pt;z-index:251659264"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">
              <v:group id="Group 4" o:spid="_x0000_s1027"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28"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2ED3CB02" w14:textId="77777777" w:rsidR="00E8612E" w:rsidRDefault="00E8612E">
                        <w:pPr>
                          <w:spacing w:after="0" w:line="240" w:lineRule="auto"/>
                          <w:ind w:left="0" w:firstLine="0"/>
                          <w:jc w:val="left"/>
                          <w:textDirection w:val="btLr"/>
                        </w:pPr>
                      </w:p>
                    </w:txbxContent>
                  </v:textbox>
                </v:rect>
                <v:shape id="Freeform 6" o:spid="_x0000_s1029"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" path="m,l5819775,e" filled="f">
                  <v:stroke startarrowwidth="narrow" startarrowlength="short" endarrowwidth="narrow" endarrowlength="short"/>
                  <v:path arrowok="t" o:extrusionok="f"/>
                </v:shape>
              </v:group>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48105875"/>
      <w:docPartObj>
        <w:docPartGallery w:val="Page Numbers (Bottom of Page)"/>
        <w:docPartUnique/>
      </w:docPartObj>
    </w:sdtPr>
    <w:sdtEndPr>
      <w:rPr>
        <w:rStyle w:val="PageNumber"/>
      </w:rPr>
    </w:sdtEndPr>
    <w:sdtContent>
      <w:p w14:paraId="714916D1" w14:textId="087DEEBC" w:rsidR="00711709" w:rsidRDefault="00711709" w:rsidP="009739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1B4487DA" w14:textId="77777777" w:rsidR="00E8612E" w:rsidRDefault="00E8612E" w:rsidP="00711709">
    <w:pPr>
      <w:pBdr>
        <w:top w:val="nil"/>
        <w:left w:val="nil"/>
        <w:bottom w:val="nil"/>
        <w:right w:val="nil"/>
        <w:between w:val="nil"/>
      </w:pBdr>
      <w:tabs>
        <w:tab w:val="center" w:pos="4680"/>
        <w:tab w:val="right" w:pos="9360"/>
      </w:tabs>
      <w:spacing w:after="0" w:line="240" w:lineRule="auto"/>
      <w:ind w:right="360"/>
    </w:pPr>
  </w:p>
  <w:p w14:paraId="2F1C6C4B" w14:textId="77777777" w:rsidR="00E8612E" w:rsidRDefault="00E8612E">
    <w:pPr>
      <w:tabs>
        <w:tab w:val="right" w:pos="8940"/>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BFB19" w14:textId="77777777" w:rsidR="00E8612E" w:rsidRDefault="00D20AEC">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58240" behindDoc="0" locked="0" layoutInCell="1" hidden="0" allowOverlap="1" wp14:anchorId="03538456" wp14:editId="36088C71">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146711397" name="Group 2146711397"/>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1" name="Group 1"/>
                      <wpg:cNvGrpSpPr/>
                      <wpg:grpSpPr>
                        <a:xfrm>
                          <a:off x="2436113" y="3775238"/>
                          <a:ext cx="5819775" cy="9525"/>
                          <a:chOff x="0" y="0"/>
                          <a:chExt cx="5819775" cy="9525"/>
                        </a:xfrm>
                      </wpg:grpSpPr>
                      <wps:wsp>
                        <wps:cNvPr id="2" name="Rectangle 2"/>
                        <wps:cNvSpPr/>
                        <wps:spPr>
                          <a:xfrm>
                            <a:off x="0" y="0"/>
                            <a:ext cx="5819775" cy="9525"/>
                          </a:xfrm>
                          <a:prstGeom prst="rect">
                            <a:avLst/>
                          </a:prstGeom>
                          <a:noFill/>
                          <a:ln>
                            <a:noFill/>
                          </a:ln>
                        </wps:spPr>
                        <wps:txbx>
                          <w:txbxContent>
                            <w:p w14:paraId="0A5F3AE5" w14:textId="77777777" w:rsidR="00E8612E" w:rsidRDefault="00E8612E">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3" name="Freeform 3"/>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3538456" id="Group 2146711397" o:spid="_x0000_s1030" style="position:absolute;margin-left:-5pt;margin-top:756pt;width:458.25pt;height:.75pt;z-index:251658240"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">
              <v:group id="Group 1" o:spid="_x0000_s1031"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2"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A5F3AE5" w14:textId="77777777" w:rsidR="00E8612E" w:rsidRDefault="00E8612E">
                        <w:pPr>
                          <w:spacing w:after="0" w:line="240" w:lineRule="auto"/>
                          <w:ind w:left="0" w:firstLine="0"/>
                          <w:jc w:val="left"/>
                          <w:textDirection w:val="btLr"/>
                        </w:pPr>
                      </w:p>
                    </w:txbxContent>
                  </v:textbox>
                </v:rect>
                <v:shape id="Freeform 3" o:spid="_x0000_s1033"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" path="m,l5819775,e" filled="f">
                  <v:stroke startarrowwidth="narrow" startarrowlength="short" endarrowwidth="narrow" endarrowlength="short"/>
                  <v:path arrowok="t" o:extrusionok="f"/>
                </v:shape>
              </v:group>
              <w10:wrap type="squar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83A0A" w14:textId="77777777" w:rsidR="00E8612E" w:rsidRDefault="00E8612E">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75F73" w14:textId="77777777" w:rsidR="00E8612E" w:rsidRDefault="00E8612E">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1C485" w14:textId="77777777" w:rsidR="00E8612E" w:rsidRDefault="00E8612E">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0EE95" w14:textId="77777777" w:rsidR="00E8612E" w:rsidRDefault="00E8612E">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8CE59" w14:textId="77777777" w:rsidR="00E8612E" w:rsidRDefault="00E8612E">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4EADB" w14:textId="77777777" w:rsidR="00E8612E" w:rsidRDefault="00E8612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67905" w14:textId="77777777" w:rsidR="00D20AEC" w:rsidRDefault="00D20AEC">
      <w:pPr>
        <w:spacing w:after="0" w:line="240" w:lineRule="auto"/>
      </w:pPr>
      <w:r>
        <w:separator/>
      </w:r>
    </w:p>
  </w:footnote>
  <w:footnote w:type="continuationSeparator" w:id="0">
    <w:p w14:paraId="605597B1" w14:textId="77777777" w:rsidR="00D20AEC" w:rsidRDefault="00D20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0D562" w14:textId="21D3551A" w:rsidR="0063674B" w:rsidRDefault="0063674B">
    <w:pPr>
      <w:pStyle w:val="Header"/>
    </w:pPr>
    <w:r>
      <w:rPr>
        <w:b/>
        <w:noProof/>
        <w:color w:val="000000" w:themeColor="text1"/>
      </w:rPr>
      <w:drawing>
        <wp:anchor distT="0" distB="0" distL="114300" distR="114300" simplePos="0" relativeHeight="251661312" behindDoc="1" locked="0" layoutInCell="1" allowOverlap="1" wp14:anchorId="43748D7A" wp14:editId="6F6D391E">
          <wp:simplePos x="0" y="0"/>
          <wp:positionH relativeFrom="margin">
            <wp:posOffset>-107950</wp:posOffset>
          </wp:positionH>
          <wp:positionV relativeFrom="paragraph">
            <wp:posOffset>-260350</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83E9D"/>
    <w:multiLevelType w:val="multilevel"/>
    <w:tmpl w:val="9BD0F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BE5D59"/>
    <w:multiLevelType w:val="multilevel"/>
    <w:tmpl w:val="DAD26AE2"/>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 w15:restartNumberingAfterBreak="0">
    <w:nsid w:val="16346DC5"/>
    <w:multiLevelType w:val="multilevel"/>
    <w:tmpl w:val="DF5C5EAE"/>
    <w:lvl w:ilvl="0">
      <w:start w:val="1"/>
      <w:numFmt w:val="lowerLetter"/>
      <w:lvlText w:val="%1."/>
      <w:lvlJc w:val="left"/>
      <w:pPr>
        <w:ind w:left="427" w:hanging="427"/>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7" w:hanging="108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7" w:hanging="1807"/>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7" w:hanging="2527"/>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7" w:hanging="3247"/>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7" w:hanging="3967"/>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7" w:hanging="4687"/>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7" w:hanging="5407"/>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7" w:hanging="6127"/>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 w15:restartNumberingAfterBreak="0">
    <w:nsid w:val="17EB3C62"/>
    <w:multiLevelType w:val="multilevel"/>
    <w:tmpl w:val="94D42672"/>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 w15:restartNumberingAfterBreak="0">
    <w:nsid w:val="2E4D6CD8"/>
    <w:multiLevelType w:val="multilevel"/>
    <w:tmpl w:val="C644D6D4"/>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727" w:hanging="72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 w15:restartNumberingAfterBreak="0">
    <w:nsid w:val="2FC66B2A"/>
    <w:multiLevelType w:val="multilevel"/>
    <w:tmpl w:val="04BAC054"/>
    <w:lvl w:ilvl="0">
      <w:start w:val="1"/>
      <w:numFmt w:val="lowerLetter"/>
      <w:lvlText w:val="%1."/>
      <w:lvlJc w:val="left"/>
      <w:pPr>
        <w:ind w:left="367" w:hanging="367"/>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 w15:restartNumberingAfterBreak="0">
    <w:nsid w:val="4B6774F6"/>
    <w:multiLevelType w:val="multilevel"/>
    <w:tmpl w:val="ABE28CCC"/>
    <w:lvl w:ilvl="0">
      <w:start w:val="1"/>
      <w:numFmt w:val="lowerLetter"/>
      <w:lvlText w:val="%1."/>
      <w:lvlJc w:val="left"/>
      <w:pPr>
        <w:ind w:left="240" w:hanging="240"/>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7" w15:restartNumberingAfterBreak="0">
    <w:nsid w:val="66EA66E7"/>
    <w:multiLevelType w:val="multilevel"/>
    <w:tmpl w:val="E882816E"/>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8" w15:restartNumberingAfterBreak="0">
    <w:nsid w:val="67A7323E"/>
    <w:multiLevelType w:val="multilevel"/>
    <w:tmpl w:val="4A8087EE"/>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9" w15:restartNumberingAfterBreak="0">
    <w:nsid w:val="6F5E3E37"/>
    <w:multiLevelType w:val="multilevel"/>
    <w:tmpl w:val="ED0457BA"/>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0" w15:restartNumberingAfterBreak="0">
    <w:nsid w:val="746A5A25"/>
    <w:multiLevelType w:val="multilevel"/>
    <w:tmpl w:val="F2E28378"/>
    <w:lvl w:ilvl="0">
      <w:start w:val="1"/>
      <w:numFmt w:val="decimal"/>
      <w:lvlText w:val="%1."/>
      <w:lvlJc w:val="left"/>
      <w:pPr>
        <w:ind w:left="427" w:hanging="427"/>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859" w:hanging="859"/>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507" w:hanging="15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Bookman Old Style" w:eastAsia="Bookman Old Style" w:hAnsi="Bookman Old Style" w:cs="Bookman Old Style"/>
        <w:b w:val="0"/>
        <w:i w:val="0"/>
        <w:strike w:val="0"/>
        <w:color w:val="000000"/>
        <w:sz w:val="24"/>
        <w:szCs w:val="24"/>
        <w:u w:val="none"/>
        <w:shd w:val="clear" w:color="auto" w:fill="auto"/>
        <w:vertAlign w:val="baseline"/>
      </w:rPr>
    </w:lvl>
  </w:abstractNum>
  <w:abstractNum w:abstractNumId="11" w15:restartNumberingAfterBreak="0">
    <w:nsid w:val="78F17F22"/>
    <w:multiLevelType w:val="multilevel"/>
    <w:tmpl w:val="3E70D3DC"/>
    <w:lvl w:ilvl="0">
      <w:start w:val="1"/>
      <w:numFmt w:val="lowerLetter"/>
      <w:lvlText w:val="%1."/>
      <w:lvlJc w:val="left"/>
      <w:pPr>
        <w:ind w:left="427" w:hanging="427"/>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7" w:hanging="108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7" w:hanging="1807"/>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7" w:hanging="2527"/>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7" w:hanging="3247"/>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7" w:hanging="3967"/>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7" w:hanging="4687"/>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7" w:hanging="5407"/>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7" w:hanging="6127"/>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2" w15:restartNumberingAfterBreak="0">
    <w:nsid w:val="7BF06839"/>
    <w:multiLevelType w:val="multilevel"/>
    <w:tmpl w:val="659A3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77540004">
    <w:abstractNumId w:val="11"/>
  </w:num>
  <w:num w:numId="2" w16cid:durableId="1783256024">
    <w:abstractNumId w:val="5"/>
  </w:num>
  <w:num w:numId="3" w16cid:durableId="70736913">
    <w:abstractNumId w:val="10"/>
  </w:num>
  <w:num w:numId="4" w16cid:durableId="2076203509">
    <w:abstractNumId w:val="3"/>
  </w:num>
  <w:num w:numId="5" w16cid:durableId="1597446535">
    <w:abstractNumId w:val="4"/>
  </w:num>
  <w:num w:numId="6" w16cid:durableId="1393654919">
    <w:abstractNumId w:val="1"/>
  </w:num>
  <w:num w:numId="7" w16cid:durableId="315375212">
    <w:abstractNumId w:val="9"/>
  </w:num>
  <w:num w:numId="8" w16cid:durableId="1901939020">
    <w:abstractNumId w:val="7"/>
  </w:num>
  <w:num w:numId="9" w16cid:durableId="1743521938">
    <w:abstractNumId w:val="8"/>
  </w:num>
  <w:num w:numId="10" w16cid:durableId="623656958">
    <w:abstractNumId w:val="2"/>
  </w:num>
  <w:num w:numId="11" w16cid:durableId="976685102">
    <w:abstractNumId w:val="6"/>
  </w:num>
  <w:num w:numId="12" w16cid:durableId="756096554">
    <w:abstractNumId w:val="12"/>
  </w:num>
  <w:num w:numId="13" w16cid:durableId="1493528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12E"/>
    <w:rsid w:val="000739B3"/>
    <w:rsid w:val="00127FF1"/>
    <w:rsid w:val="001C2F8A"/>
    <w:rsid w:val="003B0393"/>
    <w:rsid w:val="004D66FC"/>
    <w:rsid w:val="00587F9F"/>
    <w:rsid w:val="005B46C7"/>
    <w:rsid w:val="0063674B"/>
    <w:rsid w:val="006415D6"/>
    <w:rsid w:val="0065324D"/>
    <w:rsid w:val="00711709"/>
    <w:rsid w:val="007D2D90"/>
    <w:rsid w:val="008E0BB6"/>
    <w:rsid w:val="0099716F"/>
    <w:rsid w:val="00A02A44"/>
    <w:rsid w:val="00B74474"/>
    <w:rsid w:val="00B75E5A"/>
    <w:rsid w:val="00B833D1"/>
    <w:rsid w:val="00D20AEC"/>
    <w:rsid w:val="00DF4E66"/>
    <w:rsid w:val="00E8612E"/>
    <w:rsid w:val="00EC575E"/>
    <w:rsid w:val="00F8609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6C28E"/>
  <w15:docId w15:val="{19D1DF79-BABB-2C48-B63B-1908E95EC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pPr>
        <w:spacing w:after="7" w:line="248" w:lineRule="auto"/>
        <w:ind w:left="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hanging="10"/>
    </w:pPr>
    <w:rPr>
      <w:color w:val="000000"/>
    </w:rPr>
  </w:style>
  <w:style w:type="paragraph" w:styleId="Heading1">
    <w:name w:val="heading 1"/>
    <w:next w:val="Normal"/>
    <w:link w:val="Heading1Char"/>
    <w:uiPriority w:val="9"/>
    <w:qFormat/>
    <w:rsid w:val="007D2D90"/>
    <w:pPr>
      <w:keepNext/>
      <w:keepLines/>
      <w:spacing w:after="0" w:line="259" w:lineRule="auto"/>
      <w:ind w:right="874"/>
      <w:jc w:val="center"/>
      <w:outlineLvl w:val="0"/>
    </w:pPr>
    <w:rPr>
      <w:rFonts w:ascii="Arial" w:hAnsi="Arial"/>
      <w:b/>
      <w:color w:val="000000"/>
    </w:rPr>
  </w:style>
  <w:style w:type="paragraph" w:styleId="Heading2">
    <w:name w:val="heading 2"/>
    <w:next w:val="Normal"/>
    <w:link w:val="Heading2Char"/>
    <w:uiPriority w:val="9"/>
    <w:unhideWhenUsed/>
    <w:qFormat/>
    <w:rsid w:val="007D2D90"/>
    <w:pPr>
      <w:keepNext/>
      <w:keepLines/>
      <w:spacing w:after="0" w:line="259" w:lineRule="auto"/>
      <w:ind w:right="426" w:hanging="10"/>
      <w:jc w:val="left"/>
      <w:outlineLvl w:val="1"/>
    </w:pPr>
    <w:rPr>
      <w:rFonts w:ascii="Arial" w:hAnsi="Arial"/>
      <w:b/>
      <w:color w:val="000000"/>
      <w:sz w:val="22"/>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link w:val="Heading2"/>
    <w:uiPriority w:val="9"/>
    <w:rsid w:val="007D2D90"/>
    <w:rPr>
      <w:rFonts w:ascii="Arial" w:hAnsi="Arial"/>
      <w:b/>
      <w:color w:val="000000"/>
      <w:sz w:val="22"/>
    </w:rPr>
  </w:style>
  <w:style w:type="character" w:customStyle="1" w:styleId="Heading1Char">
    <w:name w:val="Heading 1 Char"/>
    <w:link w:val="Heading1"/>
    <w:uiPriority w:val="9"/>
    <w:rsid w:val="007D2D90"/>
    <w:rPr>
      <w:rFonts w:ascii="Arial" w:hAnsi="Arial"/>
      <w:b/>
      <w:color w:val="000000"/>
    </w:rPr>
  </w:style>
  <w:style w:type="paragraph" w:customStyle="1" w:styleId="footnotedescription">
    <w:name w:val="footnote description"/>
    <w:next w:val="Normal"/>
    <w:link w:val="footnotedescriptionChar"/>
    <w:hidden/>
    <w:pPr>
      <w:spacing w:after="246" w:line="259" w:lineRule="auto"/>
    </w:pPr>
    <w:rPr>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72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D9C"/>
    <w:rPr>
      <w:rFonts w:ascii="Times New Roman" w:eastAsia="Times New Roman" w:hAnsi="Times New Roman" w:cs="Times New Roman"/>
      <w:color w:val="000000"/>
    </w:rPr>
  </w:style>
  <w:style w:type="paragraph" w:styleId="Footer">
    <w:name w:val="footer"/>
    <w:basedOn w:val="Normal"/>
    <w:link w:val="FooterChar"/>
    <w:uiPriority w:val="99"/>
    <w:unhideWhenUsed/>
    <w:rsid w:val="00872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D9C"/>
    <w:rPr>
      <w:rFonts w:ascii="Times New Roman" w:eastAsia="Times New Roman" w:hAnsi="Times New Roman" w:cs="Times New Roman"/>
      <w:color w:val="000000"/>
    </w:rPr>
  </w:style>
  <w:style w:type="paragraph" w:styleId="Revision">
    <w:name w:val="Revision"/>
    <w:hidden/>
    <w:uiPriority w:val="99"/>
    <w:semiHidden/>
    <w:rsid w:val="00872D9C"/>
    <w:pPr>
      <w:spacing w:after="0" w:line="240" w:lineRule="auto"/>
    </w:pPr>
    <w:rPr>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top w:w="12" w:type="dxa"/>
        <w:left w:w="0" w:type="dxa"/>
        <w:bottom w:w="4" w:type="dxa"/>
        <w:right w:w="5" w:type="dxa"/>
      </w:tblCellMar>
    </w:tblPr>
  </w:style>
  <w:style w:type="table" w:customStyle="1" w:styleId="a1">
    <w:basedOn w:val="TableNormal"/>
    <w:pPr>
      <w:spacing w:after="0" w:line="240" w:lineRule="auto"/>
    </w:pPr>
    <w:tblPr>
      <w:tblStyleRowBandSize w:val="1"/>
      <w:tblStyleColBandSize w:val="1"/>
      <w:tblCellMar>
        <w:top w:w="14" w:type="dxa"/>
        <w:right w:w="20" w:type="dxa"/>
      </w:tblCellMar>
    </w:tblPr>
  </w:style>
  <w:style w:type="table" w:customStyle="1" w:styleId="a2">
    <w:basedOn w:val="TableNormal"/>
    <w:pPr>
      <w:spacing w:after="0" w:line="240" w:lineRule="auto"/>
    </w:pPr>
    <w:tblPr>
      <w:tblStyleRowBandSize w:val="1"/>
      <w:tblStyleColBandSize w:val="1"/>
      <w:tblCellMar>
        <w:top w:w="14" w:type="dxa"/>
        <w:right w:w="70" w:type="dxa"/>
      </w:tblCellMar>
    </w:tblPr>
  </w:style>
  <w:style w:type="table" w:customStyle="1" w:styleId="a3">
    <w:basedOn w:val="TableNormal"/>
    <w:pPr>
      <w:spacing w:after="0" w:line="240" w:lineRule="auto"/>
    </w:pPr>
    <w:tblPr>
      <w:tblStyleRowBandSize w:val="1"/>
      <w:tblStyleColBandSize w:val="1"/>
      <w:tblCellMar>
        <w:top w:w="14" w:type="dxa"/>
        <w:right w:w="70" w:type="dxa"/>
      </w:tblCellMar>
    </w:tblPr>
  </w:style>
  <w:style w:type="table" w:customStyle="1" w:styleId="a4">
    <w:basedOn w:val="TableNormal"/>
    <w:pPr>
      <w:spacing w:after="0" w:line="240" w:lineRule="auto"/>
    </w:pPr>
    <w:tblPr>
      <w:tblStyleRowBandSize w:val="1"/>
      <w:tblStyleColBandSize w:val="1"/>
      <w:tblCellMar>
        <w:top w:w="14" w:type="dxa"/>
        <w:right w:w="70" w:type="dxa"/>
      </w:tblCellMar>
    </w:tblPr>
  </w:style>
  <w:style w:type="table" w:customStyle="1" w:styleId="a5">
    <w:basedOn w:val="TableNormal"/>
    <w:pPr>
      <w:spacing w:after="0" w:line="240" w:lineRule="auto"/>
    </w:pPr>
    <w:tblPr>
      <w:tblStyleRowBandSize w:val="1"/>
      <w:tblStyleColBandSize w:val="1"/>
      <w:tblCellMar>
        <w:top w:w="14" w:type="dxa"/>
        <w:right w:w="70" w:type="dxa"/>
      </w:tblCellMar>
    </w:tblPr>
  </w:style>
  <w:style w:type="table" w:customStyle="1" w:styleId="a6">
    <w:basedOn w:val="TableNormal"/>
    <w:pPr>
      <w:spacing w:after="0" w:line="240" w:lineRule="auto"/>
    </w:pPr>
    <w:tblPr>
      <w:tblStyleRowBandSize w:val="1"/>
      <w:tblStyleColBandSize w:val="1"/>
      <w:tblCellMar>
        <w:top w:w="14" w:type="dxa"/>
        <w:right w:w="70" w:type="dxa"/>
      </w:tblCellMar>
    </w:tblPr>
  </w:style>
  <w:style w:type="table" w:customStyle="1" w:styleId="a7">
    <w:basedOn w:val="TableNormal"/>
    <w:pPr>
      <w:spacing w:after="0" w:line="240" w:lineRule="auto"/>
    </w:pPr>
    <w:tblPr>
      <w:tblStyleRowBandSize w:val="1"/>
      <w:tblStyleColBandSize w:val="1"/>
      <w:tblCellMar>
        <w:top w:w="14" w:type="dxa"/>
        <w:right w:w="70" w:type="dxa"/>
      </w:tblCellMar>
    </w:tblPr>
  </w:style>
  <w:style w:type="table" w:customStyle="1" w:styleId="a8">
    <w:basedOn w:val="TableNormal"/>
    <w:pPr>
      <w:spacing w:after="0" w:line="240" w:lineRule="auto"/>
    </w:pPr>
    <w:tblPr>
      <w:tblStyleRowBandSize w:val="1"/>
      <w:tblStyleColBandSize w:val="1"/>
      <w:tblCellMar>
        <w:top w:w="14" w:type="dxa"/>
        <w:right w:w="70" w:type="dxa"/>
      </w:tblCellMar>
    </w:tblPr>
  </w:style>
  <w:style w:type="table" w:customStyle="1" w:styleId="a9">
    <w:basedOn w:val="TableNormal"/>
    <w:pPr>
      <w:spacing w:after="0" w:line="240" w:lineRule="auto"/>
    </w:pPr>
    <w:tblPr>
      <w:tblStyleRowBandSize w:val="1"/>
      <w:tblStyleColBandSize w:val="1"/>
      <w:tblCellMar>
        <w:top w:w="14" w:type="dxa"/>
        <w:right w:w="70" w:type="dxa"/>
      </w:tblCellMar>
    </w:tblPr>
  </w:style>
  <w:style w:type="table" w:customStyle="1" w:styleId="aa">
    <w:basedOn w:val="TableNormal"/>
    <w:pPr>
      <w:spacing w:after="0" w:line="240" w:lineRule="auto"/>
    </w:pPr>
    <w:tblPr>
      <w:tblStyleRowBandSize w:val="1"/>
      <w:tblStyleColBandSize w:val="1"/>
      <w:tblCellMar>
        <w:top w:w="14" w:type="dxa"/>
        <w:right w:w="70" w:type="dxa"/>
      </w:tblCellMar>
    </w:tblPr>
  </w:style>
  <w:style w:type="table" w:customStyle="1" w:styleId="ab">
    <w:basedOn w:val="TableNormal"/>
    <w:pPr>
      <w:spacing w:after="0" w:line="240" w:lineRule="auto"/>
    </w:pPr>
    <w:tblPr>
      <w:tblStyleRowBandSize w:val="1"/>
      <w:tblStyleColBandSize w:val="1"/>
      <w:tblCellMar>
        <w:top w:w="14" w:type="dxa"/>
        <w:right w:w="70" w:type="dxa"/>
      </w:tblCellMar>
    </w:tblPr>
  </w:style>
  <w:style w:type="table" w:customStyle="1" w:styleId="ac">
    <w:basedOn w:val="TableNormal"/>
    <w:pPr>
      <w:spacing w:after="0" w:line="240" w:lineRule="auto"/>
    </w:pPr>
    <w:tblPr>
      <w:tblStyleRowBandSize w:val="1"/>
      <w:tblStyleColBandSize w:val="1"/>
      <w:tblCellMar>
        <w:top w:w="14" w:type="dxa"/>
        <w:right w:w="70" w:type="dxa"/>
      </w:tblCellMar>
    </w:tblPr>
  </w:style>
  <w:style w:type="table" w:customStyle="1" w:styleId="ad">
    <w:basedOn w:val="TableNormal"/>
    <w:pPr>
      <w:spacing w:after="0" w:line="240" w:lineRule="auto"/>
    </w:pPr>
    <w:tblPr>
      <w:tblStyleRowBandSize w:val="1"/>
      <w:tblStyleColBandSize w:val="1"/>
      <w:tblCellMar>
        <w:top w:w="14" w:type="dxa"/>
        <w:right w:w="70" w:type="dxa"/>
      </w:tblCellMar>
    </w:tblPr>
  </w:style>
  <w:style w:type="table" w:customStyle="1" w:styleId="ae">
    <w:basedOn w:val="TableNormal"/>
    <w:pPr>
      <w:spacing w:after="0" w:line="240" w:lineRule="auto"/>
    </w:pPr>
    <w:tblPr>
      <w:tblStyleRowBandSize w:val="1"/>
      <w:tblStyleColBandSize w:val="1"/>
      <w:tblCellMar>
        <w:top w:w="14" w:type="dxa"/>
        <w:right w:w="70" w:type="dxa"/>
      </w:tblCellMar>
    </w:tblPr>
  </w:style>
  <w:style w:type="table" w:customStyle="1" w:styleId="af">
    <w:basedOn w:val="TableNormal"/>
    <w:pPr>
      <w:spacing w:after="0" w:line="240" w:lineRule="auto"/>
    </w:pPr>
    <w:tblPr>
      <w:tblStyleRowBandSize w:val="1"/>
      <w:tblStyleColBandSize w:val="1"/>
      <w:tblCellMar>
        <w:top w:w="14" w:type="dxa"/>
        <w:right w:w="70" w:type="dxa"/>
      </w:tblCellMar>
    </w:tblPr>
  </w:style>
  <w:style w:type="table" w:customStyle="1" w:styleId="af0">
    <w:basedOn w:val="TableNormal"/>
    <w:pPr>
      <w:spacing w:after="0" w:line="240" w:lineRule="auto"/>
    </w:pPr>
    <w:tblPr>
      <w:tblStyleRowBandSize w:val="1"/>
      <w:tblStyleColBandSize w:val="1"/>
      <w:tblCellMar>
        <w:top w:w="14" w:type="dxa"/>
        <w:right w:w="70" w:type="dxa"/>
      </w:tblCellMar>
    </w:tblPr>
  </w:style>
  <w:style w:type="table" w:customStyle="1" w:styleId="af1">
    <w:basedOn w:val="TableNormal"/>
    <w:pPr>
      <w:spacing w:after="0" w:line="240" w:lineRule="auto"/>
    </w:pPr>
    <w:tblPr>
      <w:tblStyleRowBandSize w:val="1"/>
      <w:tblStyleColBandSize w:val="1"/>
      <w:tblCellMar>
        <w:top w:w="14" w:type="dxa"/>
        <w:right w:w="70" w:type="dxa"/>
      </w:tblCellMar>
    </w:tblPr>
  </w:style>
  <w:style w:type="table" w:customStyle="1" w:styleId="af2">
    <w:basedOn w:val="TableNormal"/>
    <w:pPr>
      <w:spacing w:after="0" w:line="240" w:lineRule="auto"/>
    </w:pPr>
    <w:tblPr>
      <w:tblStyleRowBandSize w:val="1"/>
      <w:tblStyleColBandSize w:val="1"/>
      <w:tblCellMar>
        <w:top w:w="14" w:type="dxa"/>
        <w:right w:w="70" w:type="dxa"/>
      </w:tblCellMar>
    </w:tblPr>
  </w:style>
  <w:style w:type="table" w:customStyle="1" w:styleId="af3">
    <w:basedOn w:val="TableNormal"/>
    <w:pPr>
      <w:spacing w:after="0" w:line="240" w:lineRule="auto"/>
    </w:pPr>
    <w:tblPr>
      <w:tblStyleRowBandSize w:val="1"/>
      <w:tblStyleColBandSize w:val="1"/>
      <w:tblCellMar>
        <w:top w:w="14" w:type="dxa"/>
        <w:right w:w="70" w:type="dxa"/>
      </w:tblCellMar>
    </w:tblPr>
  </w:style>
  <w:style w:type="table" w:customStyle="1" w:styleId="af4">
    <w:basedOn w:val="TableNormal"/>
    <w:pPr>
      <w:spacing w:after="0" w:line="240" w:lineRule="auto"/>
    </w:pPr>
    <w:tblPr>
      <w:tblStyleRowBandSize w:val="1"/>
      <w:tblStyleColBandSize w:val="1"/>
      <w:tblCellMar>
        <w:top w:w="14" w:type="dxa"/>
        <w:right w:w="70" w:type="dxa"/>
      </w:tblCellMar>
    </w:tblPr>
  </w:style>
  <w:style w:type="table" w:customStyle="1" w:styleId="af5">
    <w:basedOn w:val="TableNormal"/>
    <w:pPr>
      <w:spacing w:after="0" w:line="240" w:lineRule="auto"/>
    </w:pPr>
    <w:tblPr>
      <w:tblStyleRowBandSize w:val="1"/>
      <w:tblStyleColBandSize w:val="1"/>
      <w:tblCellMar>
        <w:top w:w="14" w:type="dxa"/>
        <w:right w:w="70" w:type="dxa"/>
      </w:tblCellMar>
    </w:tblPr>
  </w:style>
  <w:style w:type="table" w:customStyle="1" w:styleId="af6">
    <w:basedOn w:val="TableNormal"/>
    <w:pPr>
      <w:spacing w:after="0" w:line="240" w:lineRule="auto"/>
    </w:pPr>
    <w:tblPr>
      <w:tblStyleRowBandSize w:val="1"/>
      <w:tblStyleColBandSize w:val="1"/>
      <w:tblCellMar>
        <w:top w:w="14" w:type="dxa"/>
        <w:right w:w="70" w:type="dxa"/>
      </w:tblCellMar>
    </w:tblPr>
  </w:style>
  <w:style w:type="table" w:customStyle="1" w:styleId="af7">
    <w:basedOn w:val="TableNormal"/>
    <w:pPr>
      <w:spacing w:after="0" w:line="240" w:lineRule="auto"/>
    </w:pPr>
    <w:tblPr>
      <w:tblStyleRowBandSize w:val="1"/>
      <w:tblStyleColBandSize w:val="1"/>
      <w:tblCellMar>
        <w:top w:w="14" w:type="dxa"/>
        <w:right w:w="70" w:type="dxa"/>
      </w:tblCellMar>
    </w:tblPr>
  </w:style>
  <w:style w:type="table" w:customStyle="1" w:styleId="af8">
    <w:basedOn w:val="TableNormal"/>
    <w:pPr>
      <w:spacing w:after="0" w:line="240" w:lineRule="auto"/>
    </w:pPr>
    <w:tblPr>
      <w:tblStyleRowBandSize w:val="1"/>
      <w:tblStyleColBandSize w:val="1"/>
      <w:tblCellMar>
        <w:top w:w="14" w:type="dxa"/>
        <w:right w:w="70" w:type="dxa"/>
      </w:tblCellMar>
    </w:tblPr>
  </w:style>
  <w:style w:type="table" w:customStyle="1" w:styleId="af9">
    <w:basedOn w:val="TableNormal"/>
    <w:pPr>
      <w:spacing w:after="0" w:line="240" w:lineRule="auto"/>
    </w:pPr>
    <w:tblPr>
      <w:tblStyleRowBandSize w:val="1"/>
      <w:tblStyleColBandSize w:val="1"/>
      <w:tblCellMar>
        <w:top w:w="14" w:type="dxa"/>
        <w:right w:w="70" w:type="dxa"/>
      </w:tblCellMar>
    </w:tblPr>
  </w:style>
  <w:style w:type="table" w:customStyle="1" w:styleId="afa">
    <w:basedOn w:val="TableNormal"/>
    <w:pPr>
      <w:spacing w:after="0" w:line="240" w:lineRule="auto"/>
    </w:pPr>
    <w:tblPr>
      <w:tblStyleRowBandSize w:val="1"/>
      <w:tblStyleColBandSize w:val="1"/>
      <w:tblCellMar>
        <w:top w:w="14" w:type="dxa"/>
        <w:right w:w="70" w:type="dxa"/>
      </w:tblCellMar>
    </w:tblPr>
  </w:style>
  <w:style w:type="table" w:customStyle="1" w:styleId="afb">
    <w:basedOn w:val="TableNormal"/>
    <w:pPr>
      <w:spacing w:after="0" w:line="240" w:lineRule="auto"/>
    </w:pPr>
    <w:tblPr>
      <w:tblStyleRowBandSize w:val="1"/>
      <w:tblStyleColBandSize w:val="1"/>
      <w:tblCellMar>
        <w:top w:w="14" w:type="dxa"/>
        <w:right w:w="70" w:type="dxa"/>
      </w:tblCellMar>
    </w:tblPr>
  </w:style>
  <w:style w:type="table" w:customStyle="1" w:styleId="afc">
    <w:basedOn w:val="TableNormal"/>
    <w:pPr>
      <w:spacing w:after="0" w:line="240" w:lineRule="auto"/>
    </w:pPr>
    <w:tblPr>
      <w:tblStyleRowBandSize w:val="1"/>
      <w:tblStyleColBandSize w:val="1"/>
      <w:tblCellMar>
        <w:top w:w="14" w:type="dxa"/>
        <w:right w:w="70" w:type="dxa"/>
      </w:tblCellMar>
    </w:tblPr>
  </w:style>
  <w:style w:type="table" w:customStyle="1" w:styleId="afd">
    <w:basedOn w:val="TableNormal"/>
    <w:pPr>
      <w:spacing w:after="0" w:line="240" w:lineRule="auto"/>
    </w:pPr>
    <w:tblPr>
      <w:tblStyleRowBandSize w:val="1"/>
      <w:tblStyleColBandSize w:val="1"/>
      <w:tblCellMar>
        <w:top w:w="14" w:type="dxa"/>
        <w:right w:w="70" w:type="dxa"/>
      </w:tblCellMar>
    </w:tblPr>
  </w:style>
  <w:style w:type="table" w:customStyle="1" w:styleId="afe">
    <w:basedOn w:val="TableNormal"/>
    <w:pPr>
      <w:spacing w:after="0" w:line="240" w:lineRule="auto"/>
    </w:pPr>
    <w:tblPr>
      <w:tblStyleRowBandSize w:val="1"/>
      <w:tblStyleColBandSize w:val="1"/>
      <w:tblCellMar>
        <w:top w:w="14" w:type="dxa"/>
        <w:right w:w="70" w:type="dxa"/>
      </w:tblCellMar>
    </w:tblPr>
  </w:style>
  <w:style w:type="table" w:customStyle="1" w:styleId="aff">
    <w:basedOn w:val="TableNormal"/>
    <w:pPr>
      <w:spacing w:after="0" w:line="240" w:lineRule="auto"/>
    </w:pPr>
    <w:tblPr>
      <w:tblStyleRowBandSize w:val="1"/>
      <w:tblStyleColBandSize w:val="1"/>
      <w:tblCellMar>
        <w:top w:w="14" w:type="dxa"/>
        <w:right w:w="70" w:type="dxa"/>
      </w:tblCellMar>
    </w:tblPr>
  </w:style>
  <w:style w:type="table" w:customStyle="1" w:styleId="aff0">
    <w:basedOn w:val="TableNormal"/>
    <w:pPr>
      <w:spacing w:after="0" w:line="240" w:lineRule="auto"/>
    </w:pPr>
    <w:tblPr>
      <w:tblStyleRowBandSize w:val="1"/>
      <w:tblStyleColBandSize w:val="1"/>
      <w:tblCellMar>
        <w:top w:w="14" w:type="dxa"/>
        <w:right w:w="70" w:type="dxa"/>
      </w:tblCellMar>
    </w:tblPr>
  </w:style>
  <w:style w:type="table" w:customStyle="1" w:styleId="aff1">
    <w:basedOn w:val="TableNormal"/>
    <w:pPr>
      <w:spacing w:after="0" w:line="240" w:lineRule="auto"/>
    </w:pPr>
    <w:tblPr>
      <w:tblStyleRowBandSize w:val="1"/>
      <w:tblStyleColBandSize w:val="1"/>
      <w:tblCellMar>
        <w:top w:w="14" w:type="dxa"/>
        <w:right w:w="70" w:type="dxa"/>
      </w:tblCellMar>
    </w:tblPr>
  </w:style>
  <w:style w:type="table" w:customStyle="1" w:styleId="aff2">
    <w:basedOn w:val="TableNormal"/>
    <w:pPr>
      <w:spacing w:after="0" w:line="240" w:lineRule="auto"/>
    </w:pPr>
    <w:tblPr>
      <w:tblStyleRowBandSize w:val="1"/>
      <w:tblStyleColBandSize w:val="1"/>
      <w:tblCellMar>
        <w:top w:w="14" w:type="dxa"/>
        <w:right w:w="70" w:type="dxa"/>
      </w:tblCellMar>
    </w:tblPr>
  </w:style>
  <w:style w:type="table" w:customStyle="1" w:styleId="aff3">
    <w:basedOn w:val="TableNormal"/>
    <w:pPr>
      <w:spacing w:after="0" w:line="240" w:lineRule="auto"/>
    </w:pPr>
    <w:tblPr>
      <w:tblStyleRowBandSize w:val="1"/>
      <w:tblStyleColBandSize w:val="1"/>
      <w:tblCellMar>
        <w:top w:w="14" w:type="dxa"/>
        <w:right w:w="70" w:type="dxa"/>
      </w:tblCellMar>
    </w:tblPr>
  </w:style>
  <w:style w:type="table" w:customStyle="1" w:styleId="aff4">
    <w:basedOn w:val="TableNormal"/>
    <w:pPr>
      <w:spacing w:after="0" w:line="240" w:lineRule="auto"/>
    </w:pPr>
    <w:tblPr>
      <w:tblStyleRowBandSize w:val="1"/>
      <w:tblStyleColBandSize w:val="1"/>
      <w:tblCellMar>
        <w:top w:w="14" w:type="dxa"/>
        <w:right w:w="70" w:type="dxa"/>
      </w:tblCellMar>
    </w:tblPr>
  </w:style>
  <w:style w:type="table" w:customStyle="1" w:styleId="aff5">
    <w:basedOn w:val="TableNormal"/>
    <w:pPr>
      <w:spacing w:after="0" w:line="240" w:lineRule="auto"/>
    </w:pPr>
    <w:tblPr>
      <w:tblStyleRowBandSize w:val="1"/>
      <w:tblStyleColBandSize w:val="1"/>
      <w:tblCellMar>
        <w:top w:w="14" w:type="dxa"/>
        <w:right w:w="70" w:type="dxa"/>
      </w:tblCellMar>
    </w:tblPr>
  </w:style>
  <w:style w:type="table" w:customStyle="1" w:styleId="aff6">
    <w:basedOn w:val="TableNormal"/>
    <w:pPr>
      <w:spacing w:after="0" w:line="240" w:lineRule="auto"/>
    </w:pPr>
    <w:tblPr>
      <w:tblStyleRowBandSize w:val="1"/>
      <w:tblStyleColBandSize w:val="1"/>
      <w:tblCellMar>
        <w:top w:w="14" w:type="dxa"/>
        <w:right w:w="70" w:type="dxa"/>
      </w:tblCellMar>
    </w:tblPr>
  </w:style>
  <w:style w:type="table" w:customStyle="1" w:styleId="aff7">
    <w:basedOn w:val="TableNormal"/>
    <w:pPr>
      <w:spacing w:after="0" w:line="240" w:lineRule="auto"/>
    </w:pPr>
    <w:tblPr>
      <w:tblStyleRowBandSize w:val="1"/>
      <w:tblStyleColBandSize w:val="1"/>
      <w:tblCellMar>
        <w:top w:w="14" w:type="dxa"/>
        <w:right w:w="70" w:type="dxa"/>
      </w:tblCellMar>
    </w:tblPr>
  </w:style>
  <w:style w:type="table" w:customStyle="1" w:styleId="aff8">
    <w:basedOn w:val="TableNormal"/>
    <w:pPr>
      <w:spacing w:after="0" w:line="240" w:lineRule="auto"/>
    </w:pPr>
    <w:tblPr>
      <w:tblStyleRowBandSize w:val="1"/>
      <w:tblStyleColBandSize w:val="1"/>
      <w:tblCellMar>
        <w:top w:w="14" w:type="dxa"/>
        <w:right w:w="70" w:type="dxa"/>
      </w:tblCellMar>
    </w:tblPr>
  </w:style>
  <w:style w:type="table" w:customStyle="1" w:styleId="aff9">
    <w:basedOn w:val="TableNormal"/>
    <w:pPr>
      <w:spacing w:after="0" w:line="240" w:lineRule="auto"/>
    </w:pPr>
    <w:tblPr>
      <w:tblStyleRowBandSize w:val="1"/>
      <w:tblStyleColBandSize w:val="1"/>
      <w:tblCellMar>
        <w:top w:w="14" w:type="dxa"/>
        <w:right w:w="70" w:type="dxa"/>
      </w:tblCellMar>
    </w:tblPr>
  </w:style>
  <w:style w:type="table" w:customStyle="1" w:styleId="affa">
    <w:basedOn w:val="TableNormal"/>
    <w:pPr>
      <w:spacing w:after="0" w:line="240" w:lineRule="auto"/>
    </w:pPr>
    <w:tblPr>
      <w:tblStyleRowBandSize w:val="1"/>
      <w:tblStyleColBandSize w:val="1"/>
      <w:tblCellMar>
        <w:top w:w="14" w:type="dxa"/>
        <w:right w:w="70" w:type="dxa"/>
      </w:tblCellMar>
    </w:tblPr>
  </w:style>
  <w:style w:type="table" w:customStyle="1" w:styleId="affb">
    <w:basedOn w:val="TableNormal"/>
    <w:pPr>
      <w:spacing w:after="0" w:line="240" w:lineRule="auto"/>
    </w:pPr>
    <w:tblPr>
      <w:tblStyleRowBandSize w:val="1"/>
      <w:tblStyleColBandSize w:val="1"/>
      <w:tblCellMar>
        <w:top w:w="14" w:type="dxa"/>
        <w:right w:w="70" w:type="dxa"/>
      </w:tblCellMar>
    </w:tblPr>
  </w:style>
  <w:style w:type="table" w:customStyle="1" w:styleId="affc">
    <w:basedOn w:val="TableNormal"/>
    <w:pPr>
      <w:spacing w:after="0" w:line="240" w:lineRule="auto"/>
    </w:pPr>
    <w:tblPr>
      <w:tblStyleRowBandSize w:val="1"/>
      <w:tblStyleColBandSize w:val="1"/>
      <w:tblCellMar>
        <w:top w:w="14" w:type="dxa"/>
        <w:right w:w="70" w:type="dxa"/>
      </w:tblCellMar>
    </w:tblPr>
  </w:style>
  <w:style w:type="table" w:customStyle="1" w:styleId="affd">
    <w:basedOn w:val="TableNormal"/>
    <w:pPr>
      <w:spacing w:after="0" w:line="240" w:lineRule="auto"/>
    </w:pPr>
    <w:tblPr>
      <w:tblStyleRowBandSize w:val="1"/>
      <w:tblStyleColBandSize w:val="1"/>
      <w:tblCellMar>
        <w:top w:w="14" w:type="dxa"/>
        <w:right w:w="70" w:type="dxa"/>
      </w:tblCellMar>
    </w:tblPr>
  </w:style>
  <w:style w:type="table" w:customStyle="1" w:styleId="affe">
    <w:basedOn w:val="TableNormal"/>
    <w:pPr>
      <w:spacing w:after="0" w:line="240" w:lineRule="auto"/>
    </w:pPr>
    <w:tblPr>
      <w:tblStyleRowBandSize w:val="1"/>
      <w:tblStyleColBandSize w:val="1"/>
      <w:tblCellMar>
        <w:top w:w="14" w:type="dxa"/>
        <w:right w:w="70" w:type="dxa"/>
      </w:tblCellMar>
    </w:tblPr>
  </w:style>
  <w:style w:type="table" w:customStyle="1" w:styleId="afff">
    <w:basedOn w:val="TableNormal"/>
    <w:pPr>
      <w:spacing w:after="0" w:line="240" w:lineRule="auto"/>
    </w:pPr>
    <w:tblPr>
      <w:tblStyleRowBandSize w:val="1"/>
      <w:tblStyleColBandSize w:val="1"/>
      <w:tblCellMar>
        <w:top w:w="14" w:type="dxa"/>
        <w:right w:w="70" w:type="dxa"/>
      </w:tblCellMar>
    </w:tblPr>
  </w:style>
  <w:style w:type="table" w:customStyle="1" w:styleId="afff0">
    <w:basedOn w:val="TableNormal"/>
    <w:pPr>
      <w:spacing w:after="0" w:line="240" w:lineRule="auto"/>
    </w:pPr>
    <w:tblPr>
      <w:tblStyleRowBandSize w:val="1"/>
      <w:tblStyleColBandSize w:val="1"/>
      <w:tblCellMar>
        <w:top w:w="14" w:type="dxa"/>
        <w:right w:w="70" w:type="dxa"/>
      </w:tblCellMar>
    </w:tblPr>
  </w:style>
  <w:style w:type="table" w:customStyle="1" w:styleId="afff1">
    <w:basedOn w:val="TableNormal"/>
    <w:pPr>
      <w:spacing w:after="0" w:line="240" w:lineRule="auto"/>
    </w:pPr>
    <w:tblPr>
      <w:tblStyleRowBandSize w:val="1"/>
      <w:tblStyleColBandSize w:val="1"/>
      <w:tblCellMar>
        <w:left w:w="0" w:type="dxa"/>
        <w:right w:w="0"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top w:w="11" w:type="dxa"/>
        <w:right w:w="115" w:type="dxa"/>
      </w:tblCellMar>
    </w:tblPr>
  </w:style>
  <w:style w:type="table" w:customStyle="1" w:styleId="afff4">
    <w:basedOn w:val="TableNormal"/>
    <w:pPr>
      <w:spacing w:after="0" w:line="240" w:lineRule="auto"/>
    </w:pPr>
    <w:tblPr>
      <w:tblStyleRowBandSize w:val="1"/>
      <w:tblStyleColBandSize w:val="1"/>
      <w:tblCellMar>
        <w:top w:w="48" w:type="dxa"/>
        <w:left w:w="106" w:type="dxa"/>
        <w:right w:w="58" w:type="dxa"/>
      </w:tblCellMar>
    </w:tblPr>
  </w:style>
  <w:style w:type="paragraph" w:styleId="TOCHeading">
    <w:name w:val="TOC Heading"/>
    <w:basedOn w:val="Heading1"/>
    <w:next w:val="Normal"/>
    <w:uiPriority w:val="39"/>
    <w:unhideWhenUsed/>
    <w:qFormat/>
    <w:rsid w:val="007D2D90"/>
    <w:pPr>
      <w:spacing w:before="480" w:line="276" w:lineRule="auto"/>
      <w:ind w:left="0" w:right="0"/>
      <w:jc w:val="left"/>
      <w:outlineLvl w:val="9"/>
    </w:pPr>
    <w:rPr>
      <w:rFonts w:asciiTheme="majorHAnsi" w:eastAsiaTheme="majorEastAsia" w:hAnsiTheme="majorHAnsi" w:cstheme="majorBidi"/>
      <w:bCs/>
      <w:color w:val="0F4761" w:themeColor="accent1" w:themeShade="BF"/>
      <w:sz w:val="28"/>
      <w:szCs w:val="28"/>
      <w:lang w:eastAsia="en-US"/>
    </w:rPr>
  </w:style>
  <w:style w:type="paragraph" w:styleId="TOC1">
    <w:name w:val="toc 1"/>
    <w:basedOn w:val="Normal"/>
    <w:next w:val="Normal"/>
    <w:autoRedefine/>
    <w:uiPriority w:val="39"/>
    <w:unhideWhenUsed/>
    <w:rsid w:val="007D2D90"/>
    <w:pPr>
      <w:spacing w:before="120" w:after="0"/>
      <w:ind w:left="0"/>
      <w:jc w:val="left"/>
    </w:pPr>
    <w:rPr>
      <w:rFonts w:asciiTheme="minorHAnsi" w:hAnsiTheme="minorHAnsi"/>
      <w:bCs/>
      <w:i/>
      <w:iCs/>
    </w:rPr>
  </w:style>
  <w:style w:type="paragraph" w:styleId="TOC2">
    <w:name w:val="toc 2"/>
    <w:basedOn w:val="Normal"/>
    <w:next w:val="Normal"/>
    <w:autoRedefine/>
    <w:uiPriority w:val="39"/>
    <w:unhideWhenUsed/>
    <w:rsid w:val="007D2D90"/>
    <w:pPr>
      <w:spacing w:before="120" w:after="0"/>
      <w:ind w:left="240"/>
      <w:jc w:val="left"/>
    </w:pPr>
    <w:rPr>
      <w:rFonts w:asciiTheme="minorHAnsi" w:hAnsiTheme="minorHAnsi"/>
      <w:bCs/>
      <w:sz w:val="22"/>
      <w:szCs w:val="22"/>
    </w:rPr>
  </w:style>
  <w:style w:type="character" w:styleId="Hyperlink">
    <w:name w:val="Hyperlink"/>
    <w:basedOn w:val="DefaultParagraphFont"/>
    <w:uiPriority w:val="99"/>
    <w:unhideWhenUsed/>
    <w:rsid w:val="007D2D90"/>
    <w:rPr>
      <w:color w:val="467886" w:themeColor="hyperlink"/>
      <w:u w:val="single"/>
    </w:rPr>
  </w:style>
  <w:style w:type="paragraph" w:styleId="TOC3">
    <w:name w:val="toc 3"/>
    <w:basedOn w:val="Normal"/>
    <w:next w:val="Normal"/>
    <w:autoRedefine/>
    <w:uiPriority w:val="39"/>
    <w:semiHidden/>
    <w:unhideWhenUsed/>
    <w:rsid w:val="007D2D90"/>
    <w:pPr>
      <w:spacing w:after="0"/>
      <w:ind w:left="480"/>
      <w:jc w:val="left"/>
    </w:pPr>
    <w:rPr>
      <w:rFonts w:asciiTheme="minorHAnsi" w:hAnsiTheme="minorHAnsi"/>
      <w:sz w:val="20"/>
      <w:szCs w:val="20"/>
    </w:rPr>
  </w:style>
  <w:style w:type="paragraph" w:styleId="TOC4">
    <w:name w:val="toc 4"/>
    <w:basedOn w:val="Normal"/>
    <w:next w:val="Normal"/>
    <w:autoRedefine/>
    <w:uiPriority w:val="39"/>
    <w:semiHidden/>
    <w:unhideWhenUsed/>
    <w:rsid w:val="007D2D90"/>
    <w:pPr>
      <w:spacing w:after="0"/>
      <w:ind w:left="720"/>
      <w:jc w:val="left"/>
    </w:pPr>
    <w:rPr>
      <w:rFonts w:asciiTheme="minorHAnsi" w:hAnsiTheme="minorHAnsi"/>
      <w:sz w:val="20"/>
      <w:szCs w:val="20"/>
    </w:rPr>
  </w:style>
  <w:style w:type="paragraph" w:styleId="TOC5">
    <w:name w:val="toc 5"/>
    <w:basedOn w:val="Normal"/>
    <w:next w:val="Normal"/>
    <w:autoRedefine/>
    <w:uiPriority w:val="39"/>
    <w:semiHidden/>
    <w:unhideWhenUsed/>
    <w:rsid w:val="007D2D90"/>
    <w:pPr>
      <w:spacing w:after="0"/>
      <w:ind w:left="960"/>
      <w:jc w:val="left"/>
    </w:pPr>
    <w:rPr>
      <w:rFonts w:asciiTheme="minorHAnsi" w:hAnsiTheme="minorHAnsi"/>
      <w:sz w:val="20"/>
      <w:szCs w:val="20"/>
    </w:rPr>
  </w:style>
  <w:style w:type="paragraph" w:styleId="TOC6">
    <w:name w:val="toc 6"/>
    <w:basedOn w:val="Normal"/>
    <w:next w:val="Normal"/>
    <w:autoRedefine/>
    <w:uiPriority w:val="39"/>
    <w:semiHidden/>
    <w:unhideWhenUsed/>
    <w:rsid w:val="007D2D90"/>
    <w:pPr>
      <w:spacing w:after="0"/>
      <w:ind w:left="1200"/>
      <w:jc w:val="left"/>
    </w:pPr>
    <w:rPr>
      <w:rFonts w:asciiTheme="minorHAnsi" w:hAnsiTheme="minorHAnsi"/>
      <w:sz w:val="20"/>
      <w:szCs w:val="20"/>
    </w:rPr>
  </w:style>
  <w:style w:type="paragraph" w:styleId="TOC7">
    <w:name w:val="toc 7"/>
    <w:basedOn w:val="Normal"/>
    <w:next w:val="Normal"/>
    <w:autoRedefine/>
    <w:uiPriority w:val="39"/>
    <w:semiHidden/>
    <w:unhideWhenUsed/>
    <w:rsid w:val="007D2D90"/>
    <w:pPr>
      <w:spacing w:after="0"/>
      <w:ind w:left="1440"/>
      <w:jc w:val="left"/>
    </w:pPr>
    <w:rPr>
      <w:rFonts w:asciiTheme="minorHAnsi" w:hAnsiTheme="minorHAnsi"/>
      <w:sz w:val="20"/>
      <w:szCs w:val="20"/>
    </w:rPr>
  </w:style>
  <w:style w:type="paragraph" w:styleId="TOC8">
    <w:name w:val="toc 8"/>
    <w:basedOn w:val="Normal"/>
    <w:next w:val="Normal"/>
    <w:autoRedefine/>
    <w:uiPriority w:val="39"/>
    <w:semiHidden/>
    <w:unhideWhenUsed/>
    <w:rsid w:val="007D2D90"/>
    <w:pPr>
      <w:spacing w:after="0"/>
      <w:ind w:left="1680"/>
      <w:jc w:val="left"/>
    </w:pPr>
    <w:rPr>
      <w:rFonts w:asciiTheme="minorHAnsi" w:hAnsiTheme="minorHAnsi"/>
      <w:sz w:val="20"/>
      <w:szCs w:val="20"/>
    </w:rPr>
  </w:style>
  <w:style w:type="paragraph" w:styleId="TOC9">
    <w:name w:val="toc 9"/>
    <w:basedOn w:val="Normal"/>
    <w:next w:val="Normal"/>
    <w:autoRedefine/>
    <w:uiPriority w:val="39"/>
    <w:semiHidden/>
    <w:unhideWhenUsed/>
    <w:rsid w:val="007D2D90"/>
    <w:pPr>
      <w:spacing w:after="0"/>
      <w:ind w:left="1920"/>
      <w:jc w:val="left"/>
    </w:pPr>
    <w:rPr>
      <w:rFonts w:asciiTheme="minorHAnsi" w:hAnsiTheme="minorHAnsi"/>
      <w:sz w:val="20"/>
      <w:szCs w:val="20"/>
    </w:rPr>
  </w:style>
  <w:style w:type="character" w:styleId="PageNumber">
    <w:name w:val="page number"/>
    <w:basedOn w:val="DefaultParagraphFont"/>
    <w:uiPriority w:val="99"/>
    <w:semiHidden/>
    <w:unhideWhenUsed/>
    <w:rsid w:val="00711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m4BiDbD3D1lDlYfBiwJ+jUuHw==">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</go:docsCustomData>
</go:gDocsCustomXmlDataStorage>
</file>

<file path=customXml/itemProps1.xml><?xml version="1.0" encoding="utf-8"?>
<ds:datastoreItem xmlns:ds="http://schemas.openxmlformats.org/officeDocument/2006/customXml" ds:itemID="{222FA6B8-88E7-9D4F-A784-90E9E5AF3E7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58</Pages>
  <Words>10360</Words>
  <Characters>59054</Characters>
  <Application>Microsoft Office Word</Application>
  <DocSecurity>0</DocSecurity>
  <Lines>492</Lines>
  <Paragraphs>138</Paragraphs>
  <ScaleCrop>false</ScaleCrop>
  <Company/>
  <LinksUpToDate>false</LinksUpToDate>
  <CharactersWithSpaces>69276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Hudori</cp:lastModifiedBy>
  <cp:revision>14</cp:revision>
  <dcterms:created xsi:type="dcterms:W3CDTF">2024-10-30T08:59:00Z</dcterms:created>
  <dcterms:modified xsi:type="dcterms:W3CDTF">2024-10-30T09:45:00Z</dcterms:modified>
</cp:coreProperties>
</file>